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bfc1" w14:textId="d89b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Шалкарского районного бюджета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23 декабря 2022 года № 338.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Об утверждении </w:t>
      </w:r>
      <w:r>
        <w:rPr>
          <w:rFonts w:ascii="Times New Roman"/>
          <w:b/>
          <w:i w:val="false"/>
          <w:color w:val="000000"/>
          <w:sz w:val="28"/>
        </w:rPr>
        <w:t>Шалкарского</w:t>
      </w:r>
      <w:r>
        <w:rPr>
          <w:rFonts w:ascii="Times New Roman"/>
          <w:b/>
          <w:i w:val="false"/>
          <w:color w:val="000000"/>
          <w:sz w:val="28"/>
        </w:rPr>
        <w:t xml:space="preserve"> районного бюджета на 2023-2025 годы</w:t>
      </w:r>
    </w:p>
    <w:bookmarkEnd w:id="0"/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Шалкарский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6806303,9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- 3847189,1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- 22257,0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- 2936857,8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- 6916805,3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-66383,0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- 8698,0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- 75081,0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-44118,4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- 44118,4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–8698,0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75081,0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110501,4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 – в редакции решения </w:t>
      </w:r>
      <w:r>
        <w:rPr>
          <w:rFonts w:ascii="Times New Roman"/>
          <w:b w:val="false"/>
          <w:i/>
          <w:color w:val="000000"/>
          <w:sz w:val="28"/>
        </w:rPr>
        <w:t>Шалкарского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Актюбинской области от </w:t>
      </w:r>
      <w:r>
        <w:rPr>
          <w:rFonts w:ascii="Times New Roman"/>
          <w:b w:val="false"/>
          <w:i/>
          <w:color w:val="000000"/>
          <w:sz w:val="28"/>
        </w:rPr>
        <w:t xml:space="preserve">15.12.2023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01.01.2023).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лицами, в том числе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2023-2025 годы" с 1 января 2023 года установлено: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- 70000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- 40567 тенге.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2023 год бюджетные изъятия областному бюджету в сумме 292971,0 тысяч тенге.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В связи с изменением функций государственных учреждений предусмотреть в районном бюджете на 2023 год текущие целевые трансферты: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потерь республиканского бюджета 2154,0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потерь областного бюджета 213579,0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Решение дополнено пунктом 4-1 в соответствии с решением </w:t>
      </w:r>
      <w:r>
        <w:rPr>
          <w:rFonts w:ascii="Times New Roman"/>
          <w:b w:val="false"/>
          <w:i/>
          <w:color w:val="000000"/>
          <w:sz w:val="28"/>
        </w:rPr>
        <w:t>Шалкарского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Актюбинской области от 18.07.2023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01.01.2023); в редакции решения </w:t>
      </w:r>
      <w:r>
        <w:rPr>
          <w:rFonts w:ascii="Times New Roman"/>
          <w:b w:val="false"/>
          <w:i/>
          <w:color w:val="000000"/>
          <w:sz w:val="28"/>
        </w:rPr>
        <w:t>Шалкарского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Актюбинской области от 27.10.2023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01.01.2023).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2023 год бюджетные изъятия из бюджета Кишикумского сельского округа в районный бюджет в сумме 3000,0 тысяч тенге.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5 – в редакции решения </w:t>
      </w:r>
      <w:r>
        <w:rPr>
          <w:rFonts w:ascii="Times New Roman"/>
          <w:b w:val="false"/>
          <w:i/>
          <w:color w:val="000000"/>
          <w:sz w:val="28"/>
        </w:rPr>
        <w:t>Шалкарского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Актюбинской области от 18.07.2023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01.01.2023).</w:t>
      </w:r>
    </w:p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в районном бюджете текущие целевые трансферты бюджетам города районного значения и сельских округов на 2023 год в сумме 790291,0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6 – в редакции решения </w:t>
      </w:r>
      <w:r>
        <w:rPr>
          <w:rFonts w:ascii="Times New Roman"/>
          <w:b w:val="false"/>
          <w:i/>
          <w:color w:val="000000"/>
          <w:sz w:val="28"/>
        </w:rPr>
        <w:t>Шалкарского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Актюбинской области от </w:t>
      </w:r>
      <w:r>
        <w:rPr>
          <w:rFonts w:ascii="Times New Roman"/>
          <w:b w:val="false"/>
          <w:i/>
          <w:color w:val="000000"/>
          <w:sz w:val="28"/>
        </w:rPr>
        <w:t xml:space="preserve">15.12.2023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01.01.2023).</w:t>
      </w:r>
    </w:p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районном бюджете на 2023 год поступление кредита из республиканского бюджета на реализацию мер социальной поддержки молодых специалистов.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Предусмотреть в районном бюджете на 2023 год поступление из Национального фонда Республики Казахстан: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целевого трансферта на развитие для строительства линий водопровода в зоне развития по улице Сазтобе города Шалкар;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текущего целевого трансферта на приобретение жилья для малообеспеченных слоев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Решение дополнено пунктом 7-1 в соответствии с решением </w:t>
      </w:r>
      <w:r>
        <w:rPr>
          <w:rFonts w:ascii="Times New Roman"/>
          <w:b w:val="false"/>
          <w:i/>
          <w:color w:val="000000"/>
          <w:sz w:val="28"/>
        </w:rPr>
        <w:t>Шалкарского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Актюбинской области от 24.04.2023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01.01.2023).</w:t>
      </w:r>
    </w:p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2023 год поступление текущих целевых трансфертов из областного бюджета: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размещение государственного социального заказа в неправительственных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субсидирование затрат работодателя по созданию специальных рабочих мест для трудоустройства лиц с инвалидностью с нарушением опорно-двигательного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продуктивной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системы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финансирование приоритетных проектов транспортной инфраструктуры.</w:t>
      </w:r>
    </w:p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Предумотреть в районном бюджете на 2023 год поступление целевых трансфертов на развитие из республиканского бюджета: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электролиний в зоне развития по улице Сазтобе города Шалкар;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электролиний в зоне развития по улице Кокжиде города Шалкар;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линий водопровода в зоне развития по улице Сазтобе города Шалкар.</w:t>
      </w:r>
    </w:p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Предумотреть в районном бюджете на 2023 год поступление целевых трансфертов на развитие из областного бюджета: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электролиний в зоне развития по улице Сазтобе города Шалкар;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электролиний в зоне развития по улице Кокжиде города Шалкар;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линий водопровода в зоне развития по улице Сазтобе города Шалкар.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разработку проектно-сметной документации по строительству канализационно-очистного сооружения города Шалкар;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строительство 3 двухэтажных восьмиквартирных арендно-коммунальных жилых домов в городе Шалкар;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строительство сетей газоснабжения села Есет батыр Айшуакского сельского округа Шалкарского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10 в редакции решения </w:t>
      </w:r>
      <w:r>
        <w:rPr>
          <w:rFonts w:ascii="Times New Roman"/>
          <w:b w:val="false"/>
          <w:i/>
          <w:color w:val="000000"/>
          <w:sz w:val="28"/>
        </w:rPr>
        <w:t>Шалкарского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Актюбинской области от 27.10.2023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01.01.2023).</w:t>
      </w:r>
    </w:p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2023 год в сумме 83572,0 тысяч тенге.</w:t>
      </w:r>
    </w:p>
    <w:bookmarkEnd w:id="14"/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местных бюджетных программ, не подлежащих секвестру в процессе исполнения районного бюджета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2023 года.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Секретарь </w:t>
      </w:r>
      <w:r>
        <w:rPr>
          <w:rFonts w:ascii="Times New Roman"/>
          <w:b/>
          <w:i w:val="false"/>
          <w:color w:val="000000"/>
          <w:sz w:val="28"/>
        </w:rPr>
        <w:t>Шалкарского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районного </w:t>
      </w:r>
      <w:r>
        <w:rPr>
          <w:rFonts w:ascii="Times New Roman"/>
          <w:b/>
          <w:i w:val="false"/>
          <w:color w:val="000000"/>
          <w:sz w:val="28"/>
        </w:rPr>
        <w:t>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      С. </w:t>
      </w:r>
      <w:r>
        <w:rPr>
          <w:rFonts w:ascii="Times New Roman"/>
          <w:b/>
          <w:i w:val="false"/>
          <w:color w:val="000000"/>
          <w:sz w:val="28"/>
        </w:rPr>
        <w:t>Бигеев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23 декабря 2022 года № 338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Приложение 1 – в редакции решения </w:t>
      </w:r>
      <w:r>
        <w:rPr>
          <w:rFonts w:ascii="Times New Roman"/>
          <w:b w:val="false"/>
          <w:i/>
          <w:color w:val="000000"/>
          <w:sz w:val="28"/>
        </w:rPr>
        <w:t>Шалкарского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Актюбинской области от </w:t>
      </w:r>
      <w:r>
        <w:rPr>
          <w:rFonts w:ascii="Times New Roman"/>
          <w:b w:val="false"/>
          <w:i/>
          <w:color w:val="000000"/>
          <w:sz w:val="28"/>
        </w:rPr>
        <w:t xml:space="preserve">15.12.2023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6806303,9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3847189,1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2936857,8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2933847,0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23 декабря 2022 года № 338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23 декабря 2022 года № 338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23 декабря 2022 года № 338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Текущие целевые трансферты бюджетам города районного значения и сельских округов на 2023 год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Шалкарского районного маслихата Актюбинской области от 15.12.2023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221072,4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Бершугирский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Шалкарского районного маслихата от 23 декабря 2022 года № 338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и 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