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2e30" w14:textId="a0d2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Монкебийского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29 декабря 2022 года № 355.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Монкебийского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47335,5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- 44412,5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- 47666,4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Монкебийского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40 567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Монкебийского сельского округа на 2023 год поступление текущего целевого трансферта из районного бюджета в сумме 44412,5 тысяч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Монкебийского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местных бюджетных программ, не подлежащих секвестру в процессе исполнения бюджета Монкебийского сельского округа на 2023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19.12.2023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Монкебийского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индивидуальный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29 декабря 2022 года № 355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Монкебийского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