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53b9" w14:textId="1775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Шалкарского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2022 года № 357.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Шалкарского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58400,2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- 3326,3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55012,9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59061,4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Шалкарского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с 1 января 2023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Шалкарского сельского округа на 2023 год поступление текущего целевого трансферта из районного бюджета в сумме 55012,9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Шалкарского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бюджета Шалкарского сельского округа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2022 года № 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Шалкарского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с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2022 года № 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с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2022 года № 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Шалкарского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