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6bf2" w14:textId="ae06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Шетиргизского сельского округа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2022 года № 358.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Шетиргизского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58367,0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52789,0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58829,1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Шетиргизского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с 1 января 2023 года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Шетиргизского сельского округа на 2023 год поступление текущего целевого трансферта из районного бюджета в сумме 52789,0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Шетиргизского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бюджета Шетиргизсского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2022 года № 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2022 года № 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2022 года № 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Шетиргизского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