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e36" w14:textId="f495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Қонаев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14 декабря 2022 года № 34-96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Қонаев на 2022-2024 годы" от 28 декабря 2021 года № 17-51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27 322 042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22 494 522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17 061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4 650 459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29 882 519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6 026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13 784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2 566 503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2 566 503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657 234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2 401 098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Қонаев на 2022 год в сумме 389 665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 № 34-96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