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579e" w14:textId="5285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освобожденных из мест лишения свободы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Райымбекского района Алматинской области от 8 декабря 2022 года № 335. Утратило силу постановлением акимата Райымбекского района Алматинской области от 3 ноября 2023 года № 357</w:t>
      </w:r>
    </w:p>
    <w:p>
      <w:pPr>
        <w:spacing w:after="0"/>
        <w:ind w:left="0"/>
        <w:jc w:val="both"/>
      </w:pPr>
      <w:bookmarkStart w:name="z22" w:id="0"/>
      <w:r>
        <w:rPr>
          <w:rFonts w:ascii="Times New Roman"/>
          <w:b w:val="false"/>
          <w:i w:val="false"/>
          <w:color w:val="ff0000"/>
          <w:sz w:val="28"/>
        </w:rPr>
        <w:t xml:space="preserve">
      Сноска. Утратило силу постановлением акимата Райымбекского района Алматинской области от 03.11.2023 </w:t>
      </w:r>
      <w:r>
        <w:rPr>
          <w:rFonts w:ascii="Times New Roman"/>
          <w:b w:val="false"/>
          <w:i w:val="false"/>
          <w:color w:val="ff0000"/>
          <w:sz w:val="28"/>
        </w:rPr>
        <w:t>№ 357</w:t>
      </w:r>
      <w:r>
        <w:rPr>
          <w:rFonts w:ascii="Times New Roman"/>
          <w:b w:val="false"/>
          <w:i w:val="false"/>
          <w:color w:val="ff0000"/>
          <w:sz w:val="28"/>
        </w:rPr>
        <w:t>.</w:t>
      </w:r>
    </w:p>
    <w:bookmarkEnd w:id="0"/>
    <w:bookmarkStart w:name="z7" w:id="1"/>
    <w:p>
      <w:pPr>
        <w:spacing w:after="0"/>
        <w:ind w:left="0"/>
        <w:jc w:val="both"/>
      </w:pPr>
      <w:r>
        <w:rPr>
          <w:rFonts w:ascii="Times New Roman"/>
          <w:b w:val="false"/>
          <w:i w:val="false"/>
          <w:color w:val="000000"/>
          <w:sz w:val="28"/>
        </w:rPr>
        <w:t xml:space="preserve">
      В соответствии с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акимат Райымбекского района ПОСТАНОВЛЯЕТ:</w:t>
      </w:r>
    </w:p>
    <w:bookmarkEnd w:id="1"/>
    <w:bookmarkStart w:name="z8" w:id="2"/>
    <w:p>
      <w:pPr>
        <w:spacing w:after="0"/>
        <w:ind w:left="0"/>
        <w:jc w:val="both"/>
      </w:pPr>
      <w:r>
        <w:rPr>
          <w:rFonts w:ascii="Times New Roman"/>
          <w:b w:val="false"/>
          <w:i w:val="false"/>
          <w:color w:val="000000"/>
          <w:sz w:val="28"/>
        </w:rPr>
        <w:t xml:space="preserve">
      1. Для организаций независимо от организационно-правовой формы и формы собственности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в размере двух процентов от списочной численности работников организации.</w:t>
      </w:r>
    </w:p>
    <w:bookmarkEnd w:id="2"/>
    <w:bookmarkStart w:name="z9" w:id="3"/>
    <w:p>
      <w:pPr>
        <w:spacing w:after="0"/>
        <w:ind w:left="0"/>
        <w:jc w:val="both"/>
      </w:pPr>
      <w:r>
        <w:rPr>
          <w:rFonts w:ascii="Times New Roman"/>
          <w:b w:val="false"/>
          <w:i w:val="false"/>
          <w:color w:val="000000"/>
          <w:sz w:val="28"/>
        </w:rPr>
        <w:t xml:space="preserve">
      2. Для организаций независимо от организационно-правовой формы и формы собственности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1</w:t>
      </w:r>
      <w:r>
        <w:rPr>
          <w:rFonts w:ascii="Times New Roman"/>
          <w:b w:val="false"/>
          <w:i w:val="false"/>
          <w:color w:val="000000"/>
          <w:sz w:val="28"/>
        </w:rPr>
        <w:t>, в размере двух процентов от списочной численности работников организации.</w:t>
      </w:r>
    </w:p>
    <w:bookmarkEnd w:id="3"/>
    <w:bookmarkStart w:name="z10" w:id="4"/>
    <w:p>
      <w:pPr>
        <w:spacing w:after="0"/>
        <w:ind w:left="0"/>
        <w:jc w:val="both"/>
      </w:pPr>
      <w:r>
        <w:rPr>
          <w:rFonts w:ascii="Times New Roman"/>
          <w:b w:val="false"/>
          <w:i w:val="false"/>
          <w:color w:val="000000"/>
          <w:sz w:val="28"/>
        </w:rPr>
        <w:t>
      3. Признать утратившими силу постановления акимата Райымбекского района:</w:t>
      </w:r>
    </w:p>
    <w:bookmarkEnd w:id="4"/>
    <w:bookmarkStart w:name="z11" w:id="5"/>
    <w:p>
      <w:pPr>
        <w:spacing w:after="0"/>
        <w:ind w:left="0"/>
        <w:jc w:val="both"/>
      </w:pPr>
      <w:r>
        <w:rPr>
          <w:rFonts w:ascii="Times New Roman"/>
          <w:b w:val="false"/>
          <w:i w:val="false"/>
          <w:color w:val="000000"/>
          <w:sz w:val="28"/>
        </w:rPr>
        <w:t xml:space="preserve">
      1) Постановление акимата Райымбекского района </w:t>
      </w:r>
      <w:r>
        <w:rPr>
          <w:rFonts w:ascii="Times New Roman"/>
          <w:b w:val="false"/>
          <w:i w:val="false"/>
          <w:color w:val="000000"/>
          <w:sz w:val="28"/>
        </w:rPr>
        <w:t>№ 19</w:t>
      </w:r>
      <w:r>
        <w:rPr>
          <w:rFonts w:ascii="Times New Roman"/>
          <w:b w:val="false"/>
          <w:i w:val="false"/>
          <w:color w:val="000000"/>
          <w:sz w:val="28"/>
        </w:rPr>
        <w:t xml:space="preserve"> от 03 февраля 2022 года "Об установлении квот для приема на работу лиц, освобожденных из мест лишения свободы, состоящих на учете службы пробации"</w:t>
      </w:r>
    </w:p>
    <w:bookmarkEnd w:id="5"/>
    <w:bookmarkStart w:name="z12"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Нурбола Сагатбековича.</w:t>
      </w:r>
    </w:p>
    <w:bookmarkEnd w:id="6"/>
    <w:bookmarkStart w:name="z13" w:id="7"/>
    <w:p>
      <w:pPr>
        <w:spacing w:after="0"/>
        <w:ind w:left="0"/>
        <w:jc w:val="both"/>
      </w:pPr>
      <w:r>
        <w:rPr>
          <w:rFonts w:ascii="Times New Roman"/>
          <w:b w:val="false"/>
          <w:i w:val="false"/>
          <w:color w:val="000000"/>
          <w:sz w:val="28"/>
        </w:rPr>
        <w:t>
      5. Настоящее постановление со дня государственной регистрации в органах юстиции вступает в силу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Дуйсенбаев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 Райымбекского района 2022 года "___" ______________ "Об установлении квоты рабочих мест для трудоустройства лиц, состоящих на учете службы пробации" №__ приложение 1 к постановлению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установленной квоты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среднесписочной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квот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"Районный Дом культуры" акима Райымбекского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"Районная больница" села Нарынкол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 Райымбекского района 2022 года "___" ______________ "Об установлении квоты рабочих мест для трудоустройства лиц, освобожденных из мест лишения свободы" №__ приложение 2 к постановлению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установленной квоты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(процент от среднесписочной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квот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"Районная больница" села Нарынкол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