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88743" w14:textId="4588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Уйгурского районного маслихата от 27 декабря 2021 года № 7-17-86 "О бюджете Уйгурского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2 сентября 2022 года № 7-28-130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Уйгурского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бюджете Уйгурского района на 2022-2024 годы" от 27 декабря 2021 года № 7-17-86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26148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8 853 290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1 582 996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9 950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262 829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6 997 515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9 594 406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15 445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59 729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44 284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756 561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756 561 тысяча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613 889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44 284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186 957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В.и.о. секретаря маслихата Уйгурского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Болатұлы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Уйгурского района от 02 сентября 2022 года № 7-28-130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Уйгурского района от 27 декабря 2021 года № 7-17-86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8 853 290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1 582 996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6 997 515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6 626 470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6 626 470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