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7ad31" w14:textId="b07ad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Внесении изменений в решение Кегенского районного маслихата от 28 декабря 2021 года № 22-76 "О бюджете Кегенского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Кегенского районного маслихата Алматинской области от 6 декабря 2022 года № 41-136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Кегенский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решение Кегенского районного маслихата "О бюджете Кегенского района на 2022-2024 годы" от 28 декабря 2021 года № 22-76 (зарегистрировано в государственном реестре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26 332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1)утвердить бюджет района на 2022-2024 годы согласно приложениям 1, 2 и 3 к настоящему решению соответственно, в том числе на 2022 год в следующих размерах: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 6 842 511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671 576 тыс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доходы 8 334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5 559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6 154 015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6 976 431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198 174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229 725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31 551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(-)332 094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332 094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229 725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31 552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133 921 тысяч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изложить в редакции, соответствующей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Алимбай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Кегенского районного маслихата от 06 декабря 2022 года № 41 136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6 842 511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6 154 015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6 154 015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6 154 015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-332 094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