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a4ff" w14:textId="ebca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24 июня 2022 года № 622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Единой </w:t>
      </w:r>
      <w:r>
        <w:rPr>
          <w:rFonts w:ascii="Times New Roman"/>
          <w:b w:val="false"/>
          <w:i w:val="false"/>
          <w:color w:val="000000"/>
          <w:sz w:val="28"/>
        </w:rPr>
        <w:t>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классификацию </w:t>
      </w:r>
      <w:r>
        <w:rPr>
          <w:rFonts w:ascii="Times New Roman"/>
          <w:b w:val="false"/>
          <w:i w:val="false"/>
          <w:color w:val="000000"/>
          <w:sz w:val="28"/>
        </w:rPr>
        <w:t>поступлений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1 "Налоговые поступления":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05 "Внутренние налоги на товары, работы и услуги":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3 "Поступления за использование природных и других ресурсов":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специфики 16 "Плата за эмиссии в окружающую среду"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 Плата за негативное воздействие на окружающую среду";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функциональной классификации расходов бюджета: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"Представительные, исполнительные и другие органы, выполняющие общие функции государственного управления":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110 "Аппарат маслихата области":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113 с бюджетными подпрограммами 011 и 015 следующего содержания: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Целевые текущие трансферты нижестоящим бюджетам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305 "Управление внутренней политики и по делам молодежи города республиканского значения, столицы":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013 "Обеспечение деятельности Ассамблеи народа Казахстана города республиканского значения, столицы":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752 "Управление общественного развития области":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075 "Обеспечение деятельности Ассамблеи народа Казахстана области":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"Финансовая деятельность":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299 с бюджетными программами 021 и 028 и бюджетными подпрограммами 011, 015 и 042 следующего содержания: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"299 Управление экономики и финансов области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021 Приватизация, управление коммунальным имуществом, постприватизационная деятельность и регулирование споров, связанных с этим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042 За счет субвенций из республиканского бюджета на государственные услуги общего характера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Приобретение имущества в коммунальную собственность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042 За счет субвенций из республиканского бюджета на государственные услуги общего характера";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366 "Управление государственных закупок города республиканского значения, столицы":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в области государственных закупок на местном уровне":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"Планирование и статистическая деятельность":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258 "Управление экономики и бюджетного планирования области":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113 "Целевые текущие трансферты нижестоящим бюджетам":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299 бюджетной программой 001 и бюджетными подпрограммами 011, 015, 042 и 055 следующего содержания: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"299 Управление экономики и финансов области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042 За счет субвенций из республиканского бюджета на государственные услуги общего характера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002 и бюджетными подпрограммами 011 и 015 следующего содержания: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Создание информационных систем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005 и бюджетными подпрограммами 011, 015 и 042 следующего содержания: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Капитальные расходы государственного органа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042 За счет субвенций из республиканского бюджета на государственные услуги общего характера";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и бюджетными подпрограммами 011 и 015 следующего содержания: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Капитальные расходы подведомственных государственных учреждений и организаций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061 и бюджетными подпрограммами 011, 015 и 042 следующего содержания: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"061 Экспертиза и оценка документации по вопросам бюджетных инвестиций и государственно-частного партнерства, в том числе концессии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042 За счет субвенций из республиканского бюджета на государственные услуги общего характера";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102, 103, 106, 107, 108 и 109 следующего содержания: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113 бюджетными подпрограммами 011, 015, 032, 042 и 055 следующего содержания: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Целевые текущие трансферты нижестоящим бюджетам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042 За счет субвенций из республиканского бюджета на государственные услуги общего характера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114 и бюджетными подпрограммами 011, 015, 032 и 042следующего содержания: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Целевые трансферты на развитие нижестоящим бюджетам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042 За счет субвенций из республиканского бюджета на государственные услуги общего характера";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115, 116, 117, 118, 121, 123, 124, 125, 126, 133, 139, 165, 166, 167, 168 и 169 следующего содержания: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 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 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Проведение текущих мероприятий за счет резерва на инициативы Президента Республики Казахстан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357 "Управление экономики и бюджетного планирования города республиканского значения, столицы":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в области формирования и развития экономической политики, системы государственного планирования":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265 "Управление предпринимательства и промышленности области":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001 "Услуги по реализации государственной политики на местном уровне в области развития предпринимательства и промышленности", 002 "Капитальные расходы государственного органа" и 032 "Капитальные расходы подведомственных государственных учреждений и организаций":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042 следующего содержания: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"042 За счет субвенций из республиканского бюджета на государственные услуги общего характера";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337 "Управление контроля и качества городской среды города республиканского значения, столицы":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уровне":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344 "Управление архитектуры, градостроительства и земельных отношений города республиканского значения, столицы":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в сфере архитектуры, градостроительства в области регулирования земельных отношений на местном уровне":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02 "Оборона":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"Организация работы по чрезвычайным ситуациям":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120 "Аппарат акима области":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014 "Предупреждение и ликвидация чрезвычайных ситуаций областного масштаба":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043 следующего содержания: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"043 За счет субвенций из республиканского бюджета на оборону";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общественного порядка и безопасности":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305 "Управление внутренней политики и по делам молодежи города республиканского значения, столицы":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004 "Реализация мероприятий в сфере молодежной политики":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"Начальное, основное среднее и общее среднее образование":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760 бюджетными программами 006 и 007 и бюджетными подпрограммами 005, 011, 015, 032, 045 и 055 следующего содержания: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"760 Управление культуры и спорта области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Дополнительное образование для детей и юношества по спорту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045 За счет субвенции из республиканского бюджета на образование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 Общеобразовательное обучение одаренных в спорте детей в специализированных организациях образования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045 За счет субвенции из республиканского бюджета на образование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"Техническое и профессиональное, послесреднее образование":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099 "Строительство и реконструкция объектов технического, профессионального и послесреднего образования":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045 следующего содержания: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"045 За счет субвенций из республиканского бюджета на образование";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"Охрана здоровья населения":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353 "Управление здравоохранения города республиканского значения, столицы":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006 "Услуги по охране материнства и детства":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здравоохранения":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353 "Управление здравоохранения города республиканского значения, столицы":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на местном уровне в области здравоохранения":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 и социальное обеспечение"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социальной помощи и социального обеспечения"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265 "Управление предпринимательства и промышленности области":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018 "Обучение предпринимательству в рамках развития продуктивной занятости":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047 следующего содержания: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"047 За счет субвенции из республиканского бюджета на социальную помощь и социальное обеспечение";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306 "Управление государственной инспекции труда города республиканского значения, столицы":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в области регулирования трудовых отношений на местном уровне":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760 бюджетной программой 088 и бюджетными подпрограммами 005 и 015 следующего содержания: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"760 Управление культуры и спорта области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088 Кредитование районных (городов областного значения) бюджетов для финансирования мер в рамках Дорожной карты занятости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307 "Управление жилья города республиканского значения, столицы":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по вопросам жилья, в области жилищного фонда на местном уровне":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309 "Управление энергетики и развития инфраструктуры города республиканского значения, столицы":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на местном уровне в области энергетики и развития инфраструктуры":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"Деятельность в области культуры":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312 "Управление культуры, развития языков и архивов города республиканского значения, столицы":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001 "Услуги по реализации государственной политики на местном уровне в области культуры, развития языков и архивов города" и 003 "Развитие государственного языка и других языков народа Казахстана":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760 бюджетной программой 004 и бюджетными подпрограммами 011, 015 и 049 следующего содержания: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"760 Управление культуры и спорта области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Увековечение памяти деятелей государства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пространство";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005, 008 и 011 бюджетными подпрограммами 005, 011, 015, 049 и 055 следующего содержания: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Поддержка культурно-досуговой работы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008 Поддержка театрального и музыкального искусства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Обеспечение сохранности историко-культурного наследия и доступа к ним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020 и бюджетными подпрограммами 011 и 015 следующего содержания: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"020 Реализация социально-значимых мероприятий местного значения в сфере культуры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бюджета".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"Спорт":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381 "Управление физической культуры и спорта города республиканского значения, столицы":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на местном уровне в сфере физической культуры и спорта":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760 бюджетной программой 012 и бюджетными подпрограммами 011, 015, 032, 049 и 055 следующего содержания: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"760 Управление культуры и спорта области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012 Проведение спортивных соревнований на областном уровне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013 и бюджетными подпрограммами 005, 011, 015, 032, 049 и 055 следующего содержания: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"013 Подготовка и участие членов областных сборных команд по различным видам спорта на республиканских и международных спортивных соревнованиях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"Информационное пространство":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305 "Управление внутренней политики и по делам молодежи города республиканского значения, столицы":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по вопросам внутренней и молодежной политики на местном уровне":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312 "Управление культуры, развития языков и архивов города республиканского значения, столицы":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009 "Обеспечение сохранности архивного фонда":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752 "Управление общественного развития области":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010 и бюджетными подпрограммами 011, 015 и 049 следующего содержания: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"010 Развитие государственного языка и других языков народа Казахстана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пространство";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759 "Управление цифровизации и архивов области":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113 "Целевые текущие трансферты нижестоящим бюджетам":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760 бюджетными программами 009 и 010 бюджетными подпрограммами 005, 011, 015, 049 и 055 следующего содержания: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"760 Управление культуры и спорта области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009 Обеспечение функционирования областных библиотек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 Обеспечение сохранности архивного фонда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"Туризм"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265 "Управление предпринимательства и промышленности области":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021 "Регулирование туристской деятельности":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049 следующего содержания: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"049 За счет субвенций из республиканского бюджета на культуру, спорт, туризм и информационное пространство";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071, 072, 073 и бюджетными подпрограммами 011, 015 и 049 следующего содержания: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"071 Возмещение части затрат субъектов предпринимательства при строительстве, реконструкции объектов туристской деятельности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072 Возмещение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субвенции из республиканского бюджета на культуру, спорт, туризм и информационное пространство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073 Возмещение части затрат субъектов предпринимательства по строительству объектов придорожного сервиса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пространство";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399 "Управление туризма и внешних связей города республиканского значения, столицы":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001 "Услуги по реализации государственной политики на местном уровне в сфере туризма и внешних связей" и 002 "Регулирование туристской деятельности":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по организации культуры, спорта, туризма и информационного пространства":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752 "Управление общественного развития области":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003 "Капитальные расходы государственного органа" и 032 "Капитальные расходы подведомственных государственных учреждений и организаций":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049 следующего содержания: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"049 За счет субвенции из республиканского бюджета на культуру, спорт, туризм и информационное пространство";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760 бюджетной программой 001 и бюджетными подпрограммами 011, 015, 032, 049 и 055 следующего содержания: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"760 Управление культуры и спорта области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области культуры и управления архивным делом, физической культуры и спорта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002 бюджетными подпрограммами 011 и 015 следующего содержания: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Создание информационных систем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003 бюджетными подпрограммами 005, 011, 015 и 049 следующего содержания: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"003 Капитальные расходы государственного органа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пространство";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бюджетными подпрограммами 005, 011, 015 и 049 следующего содержания: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Капитальные расходы подведомственных государственных учреждений и организаций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пространство".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102, 103, 106, 107, 108 и 109 следующего содержания: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затраты";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113 и бюджетными подпрограммами 011, 015, 032, 049 и 055 следующего содержания: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Целевые текущие трансферты нижестоящим бюджетам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114 и бюджетными подпрограммами 011, 015, 032 и 049 следующего содержания: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 Целевые трансферты на развитие нижестоящим бюджетам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пространство";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115, 116, 117, 118, 121, 123, 124, 125, 126, 133, 139, 165, 166, 167, 168 и 169 следующего содержания: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 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 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Проведение текущих мероприятий за счет резерва на инициативы Президента Республики Казахстан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"Сельское хозяйство":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349 "Управление сельского хозяйства и ветеринарии города республиканского значения, столицы":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на местном уровне в сфере сельского хозяйства и ветеринарии":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741 "Управление сельского хозяйства и земельных отношений области":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006 "Возмещение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плодовых", 008 "Субсидирование развития производства приоритетных культур", 014 "Субсидирование стоимости услуг по доставке воды сельскохозяйственным товаропроизводителям" и 059 "Субсидирование затрат ревизионных союзов сельскохозяйственных кооперативов на проведение внутреннего аудита сельскохозяйственных кооперативов":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051 следующего содержания: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"051 За счет субвенций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отношения";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"Лесное хозяйство":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303 "Управление развития комфортной городской среды города республиканского значения, столицы"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021 "Охрана, защита, воспроизводство лесов и лесоразведение":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"Охрана окружающей среды":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303 "Управление развития комфортной городской среды города республиканского значения, столицы"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001 "Услуги по реализации государственной политики в сфере охраны окружающей среды на местном уровне" и 006 "Содержание и защита особо охраняемых природных территорий":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"Земельные отношения":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741 "Управление сельского хозяйства и земельных отношений области":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064 "Регулирование земельных отношений"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051 следующего содержания: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"051 За счет субвенций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отношения";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сельского, водного, лесного, рыбного хозяйства, охраны окружающей среды и земельных отношений":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299 бюджетной программой 009 и бюджетными подпрограммами 013 и 015 следующего содержания: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"299 Управление экономики и финансов области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009 Бюджетные кредиты местным исполнительным органам для реализации мер социальной поддержки специалистов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035 и бюджетными подпрограммами 011 и 015 следующего содержания: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"035 Формирование региональных стабилизационных фондов продовольственных товаров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055 и бюджетной подпрограммой 015 следующего содержания: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Кредитование специализированных организаций для реализации механизмов стабилизации цен на социально значимые продовольственные товары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бюджета".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741 "Управление сельского хозяйства и земельных отношений области":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015 "Кредитование специализированных организаций для реализации механизмов стабилизации цен на социально значимые продовольственные товары", 022 "Организация оптовых рынков по торговле продукцией агропромышленного комплекса" и 035 "Формирование региональных стабилизационных фондов продовольственных товаров"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051 следующего содержания: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"051 За счет субвенций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отношения";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417"/>
    <w:bookmarkStart w:name="z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транспорта и коммуникаций":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348 "Управление пассажирского транспорта и автомобильных дорог города республиканского значения, столицы":</w:t>
      </w:r>
    </w:p>
    <w:bookmarkEnd w:id="419"/>
    <w:bookmarkStart w:name="z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001 "Услуги по реализации государственной политики в сфере пассажирского транспорта и автомобильных дорог на местном уровне" и 006 "Обеспечение мониторинга и контроля работ общественного транспорта":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"Поддержка предпринимательской деятельности и защита конкуренции":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265 "Управление предпринимательства и промышленности области":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011 "Поддержка предпринимательской деятельности":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054 следующего содержания: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"054 За счет субвенций из республиканского бюджета на прочие расходы";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299 бюджетной программой 003 и бюджетными подпрограммами 011, 015, 042 и 054 следующего содержания: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"299 Управление экономики и финансов области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042 За счет субвенций из республиканского бюджета на государственные услуги общего характера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054 За счет субвенций из республиканского бюджета на прочие расходы";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012 и бюджетными подпрограммами 100, 101 и 102 следующего содержания: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"012 Резерв местного исполнительного органа области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Чрезвычайный резерв местного исполнительного органа области для ликвидации чрезвычайных ситуаций природного и техногенного характера на территории области</w:t>
      </w:r>
    </w:p>
    <w:bookmarkEnd w:id="439"/>
    <w:bookmarkStart w:name="z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Резерв местного исполнительного органа области на неотложные затраты</w:t>
      </w:r>
    </w:p>
    <w:bookmarkEnd w:id="440"/>
    <w:bookmarkStart w:name="z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Резерв местного исполнительного органа области на исполнение обязательств по решениям судов";</w:t>
      </w:r>
    </w:p>
    <w:bookmarkEnd w:id="441"/>
    <w:bookmarkStart w:name="z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047 и бюджетной подпрограммой 015 следующего содержания:</w:t>
      </w:r>
    </w:p>
    <w:bookmarkEnd w:id="442"/>
    <w:bookmarkStart w:name="z44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"047 Расходы на новые инициативы</w:t>
      </w:r>
    </w:p>
    <w:bookmarkEnd w:id="443"/>
    <w:bookmarkStart w:name="z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44"/>
    <w:bookmarkStart w:name="z44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050 и бюджетными подпрограммами 013 и 015 следующего содержания:</w:t>
      </w:r>
    </w:p>
    <w:bookmarkEnd w:id="445"/>
    <w:bookmarkStart w:name="z45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"050 Резерв местного исполнительного органа области на покрытие дефицита наличности районных (городов областного значения) бюджетов</w:t>
      </w:r>
    </w:p>
    <w:bookmarkEnd w:id="446"/>
    <w:bookmarkStart w:name="z45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</w:p>
    <w:bookmarkEnd w:id="447"/>
    <w:bookmarkStart w:name="z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48"/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065 и 096 и бюджетными подпрограммами 011 и 015 следующего содержания:</w:t>
      </w:r>
    </w:p>
    <w:bookmarkEnd w:id="449"/>
    <w:bookmarkStart w:name="z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"065 Формирование или увеличение уставного капитала юридических лиц</w:t>
      </w:r>
    </w:p>
    <w:bookmarkEnd w:id="450"/>
    <w:bookmarkStart w:name="z4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52"/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</w:t>
      </w:r>
    </w:p>
    <w:bookmarkEnd w:id="453"/>
    <w:bookmarkStart w:name="z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54"/>
    <w:bookmarkStart w:name="z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бюджета".</w:t>
      </w:r>
    </w:p>
    <w:bookmarkEnd w:id="455"/>
    <w:bookmarkStart w:name="z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393 "Управление предпринимательства и индустриально-инновационного развития города республиканского значения, столицы":</w:t>
      </w:r>
    </w:p>
    <w:bookmarkEnd w:id="456"/>
    <w:bookmarkStart w:name="z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на местном уровне в области развития предпринимательства и индустриально-инновационного развития":</w:t>
      </w:r>
    </w:p>
    <w:bookmarkEnd w:id="457"/>
    <w:bookmarkStart w:name="z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458"/>
    <w:bookmarkStart w:name="z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459"/>
    <w:bookmarkStart w:name="z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760 бюджетной программой 052 и бюджетными подпрограммами 011, 015, 032, 054 и 055 следующего содержания:</w:t>
      </w:r>
    </w:p>
    <w:bookmarkEnd w:id="460"/>
    <w:bookmarkStart w:name="z4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"760 Управление культуры и спорта области</w:t>
      </w:r>
    </w:p>
    <w:bookmarkEnd w:id="461"/>
    <w:bookmarkStart w:name="z4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052 Развитие социальной и инженерной инфраструктуры в сельских населенных пунктах в рамках проекта "Ауыл-Ел бесігі"</w:t>
      </w:r>
    </w:p>
    <w:bookmarkEnd w:id="462"/>
    <w:bookmarkStart w:name="z4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63"/>
    <w:bookmarkStart w:name="z46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64"/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465"/>
    <w:bookmarkStart w:name="z47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054 За счет субвенций из республиканского бюджета на прочие расходы</w:t>
      </w:r>
    </w:p>
    <w:bookmarkEnd w:id="466"/>
    <w:bookmarkStart w:name="z47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467"/>
    <w:bookmarkStart w:name="z47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053 и бюджетными подпрограммами 011, 015, 032 и 055 следующего содержания:</w:t>
      </w:r>
    </w:p>
    <w:bookmarkEnd w:id="468"/>
    <w:bookmarkStart w:name="z4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"053 Реализация мероприятий по социальной и инженерной инфраструктуре в сельских населенных пунктах в рамках проекта "Ауыл-Ел бесігі"</w:t>
      </w:r>
    </w:p>
    <w:bookmarkEnd w:id="469"/>
    <w:bookmarkStart w:name="z47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70"/>
    <w:bookmarkStart w:name="z47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71"/>
    <w:bookmarkStart w:name="z47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472"/>
    <w:bookmarkStart w:name="z47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473"/>
    <w:bookmarkStart w:name="z47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065 и бюджетными подпрограммами 011и 015 следующего содержания:</w:t>
      </w:r>
    </w:p>
    <w:bookmarkEnd w:id="474"/>
    <w:bookmarkStart w:name="z47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"065 Формирование или увеличение уставного капитала юридических лиц</w:t>
      </w:r>
    </w:p>
    <w:bookmarkEnd w:id="475"/>
    <w:bookmarkStart w:name="z48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76"/>
    <w:bookmarkStart w:name="z48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77"/>
    <w:bookmarkStart w:name="z48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096 и бюджетными подпрограммами 011, 015 и 054 следующего содержания:</w:t>
      </w:r>
    </w:p>
    <w:bookmarkEnd w:id="478"/>
    <w:bookmarkStart w:name="z48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"096 Выполнение государственных обязательств по проектам государственно-частного партнерства</w:t>
      </w:r>
    </w:p>
    <w:bookmarkEnd w:id="479"/>
    <w:bookmarkStart w:name="z48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80"/>
    <w:bookmarkStart w:name="z48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81"/>
    <w:bookmarkStart w:name="z48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054 За счет субвенций из республиканского бюджета на прочие расходы".</w:t>
      </w:r>
    </w:p>
    <w:bookmarkEnd w:id="482"/>
    <w:bookmarkStart w:name="z48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761 бюджетной программой 001 и бюджетными подпрограммами 011, 015, 054 и 055 следующего содержания:</w:t>
      </w:r>
    </w:p>
    <w:bookmarkEnd w:id="483"/>
    <w:bookmarkStart w:name="z48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"761 Управление по контролю области</w:t>
      </w:r>
    </w:p>
    <w:bookmarkEnd w:id="484"/>
    <w:bookmarkStart w:name="z48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</w:r>
    </w:p>
    <w:bookmarkEnd w:id="485"/>
    <w:bookmarkStart w:name="z49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86"/>
    <w:bookmarkStart w:name="z49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87"/>
    <w:bookmarkStart w:name="z49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054 За счет субвенций из республиканского бюджета на прочие расходы</w:t>
      </w:r>
    </w:p>
    <w:bookmarkEnd w:id="488"/>
    <w:bookmarkStart w:name="z49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489"/>
    <w:bookmarkStart w:name="z49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002 и бюджетными подпрограммами 011 и 015 следующего содержания:</w:t>
      </w:r>
    </w:p>
    <w:bookmarkEnd w:id="490"/>
    <w:bookmarkStart w:name="z49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Создание информационных систем</w:t>
      </w:r>
    </w:p>
    <w:bookmarkEnd w:id="491"/>
    <w:bookmarkStart w:name="z49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92"/>
    <w:bookmarkStart w:name="z49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93"/>
    <w:bookmarkStart w:name="z49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003 и бюджетными подпрограммами 011, 015 и 054 следующего содержания:</w:t>
      </w:r>
    </w:p>
    <w:bookmarkEnd w:id="494"/>
    <w:bookmarkStart w:name="z49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"003 Капитальные расходы государственного органа</w:t>
      </w:r>
    </w:p>
    <w:bookmarkEnd w:id="495"/>
    <w:bookmarkStart w:name="z50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96"/>
    <w:bookmarkStart w:name="z50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97"/>
    <w:bookmarkStart w:name="z50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054 За счет субвенций из республиканского бюджета на прочие расходы";</w:t>
      </w:r>
    </w:p>
    <w:bookmarkEnd w:id="498"/>
    <w:bookmarkStart w:name="z50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и бюджетными подпрограммами 011 и 015 следующего содержания:</w:t>
      </w:r>
    </w:p>
    <w:bookmarkEnd w:id="499"/>
    <w:bookmarkStart w:name="z50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Капитальные расходы подведомственных государственных учреждений и организаций</w:t>
      </w:r>
    </w:p>
    <w:bookmarkEnd w:id="500"/>
    <w:bookmarkStart w:name="z50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01"/>
    <w:bookmarkStart w:name="z50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02"/>
    <w:bookmarkStart w:name="z50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065 и 096 и бюджетными подпрограммами 011 и 015 следующего содержания:</w:t>
      </w:r>
    </w:p>
    <w:bookmarkEnd w:id="503"/>
    <w:bookmarkStart w:name="z50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"065 Формирование или увеличение уставного капитала юридических лиц</w:t>
      </w:r>
    </w:p>
    <w:bookmarkEnd w:id="504"/>
    <w:bookmarkStart w:name="z50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05"/>
    <w:bookmarkStart w:name="z51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06"/>
    <w:bookmarkStart w:name="z51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</w:t>
      </w:r>
    </w:p>
    <w:bookmarkEnd w:id="507"/>
    <w:bookmarkStart w:name="z51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08"/>
    <w:bookmarkStart w:name="z51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бюджета".</w:t>
      </w:r>
    </w:p>
    <w:bookmarkEnd w:id="509"/>
    <w:bookmarkStart w:name="z51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102, 103, 106, 107, 108 и 109 следующего содержания:</w:t>
      </w:r>
    </w:p>
    <w:bookmarkEnd w:id="510"/>
    <w:bookmarkStart w:name="z51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</w:p>
    <w:bookmarkEnd w:id="511"/>
    <w:bookmarkStart w:name="z51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512"/>
    <w:bookmarkStart w:name="z51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</w:p>
    <w:bookmarkEnd w:id="513"/>
    <w:bookmarkStart w:name="z51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514"/>
    <w:bookmarkStart w:name="z51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515"/>
    <w:bookmarkStart w:name="z52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516"/>
    <w:bookmarkStart w:name="z52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затраты";</w:t>
      </w:r>
    </w:p>
    <w:bookmarkEnd w:id="517"/>
    <w:bookmarkStart w:name="z522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113 и 114 бюджетными подпрограммами 011, 015 и 032 следующего содержания:</w:t>
      </w:r>
    </w:p>
    <w:bookmarkEnd w:id="518"/>
    <w:bookmarkStart w:name="z52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Целевые текущие трансферты нижестоящим бюджетам</w:t>
      </w:r>
    </w:p>
    <w:bookmarkEnd w:id="519"/>
    <w:bookmarkStart w:name="z52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20"/>
    <w:bookmarkStart w:name="z525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21"/>
    <w:bookmarkStart w:name="z52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522"/>
    <w:bookmarkStart w:name="z527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Целевые трансферты на развитие нижестоящим бюджетам</w:t>
      </w:r>
    </w:p>
    <w:bookmarkEnd w:id="523"/>
    <w:bookmarkStart w:name="z528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24"/>
    <w:bookmarkStart w:name="z529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25"/>
    <w:bookmarkStart w:name="z530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526"/>
    <w:bookmarkStart w:name="z53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115, 116, 117, 118, 121, 123, 124, 125, 126, 133, 139, 165, 166, 167, 168 и 169 следующего содержания:</w:t>
      </w:r>
    </w:p>
    <w:bookmarkEnd w:id="527"/>
    <w:bookmarkStart w:name="z532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528"/>
    <w:bookmarkStart w:name="z533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529"/>
    <w:bookmarkStart w:name="z534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530"/>
    <w:bookmarkStart w:name="z535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531"/>
    <w:bookmarkStart w:name="z536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532"/>
    <w:bookmarkStart w:name="z537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533"/>
    <w:bookmarkStart w:name="z538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534"/>
    <w:bookmarkStart w:name="z539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 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535"/>
    <w:bookmarkStart w:name="z540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 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536"/>
    <w:bookmarkStart w:name="z541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537"/>
    <w:bookmarkStart w:name="z542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</w:t>
      </w:r>
    </w:p>
    <w:bookmarkEnd w:id="538"/>
    <w:bookmarkStart w:name="z543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Проведение текущих мероприятий за счет резерва на инициативы Президента Республики Казахстан</w:t>
      </w:r>
    </w:p>
    <w:bookmarkEnd w:id="539"/>
    <w:bookmarkStart w:name="z544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540"/>
    <w:bookmarkStart w:name="z545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541"/>
    <w:bookmarkStart w:name="z54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542"/>
    <w:bookmarkStart w:name="z547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Казахстан".</w:t>
      </w:r>
    </w:p>
    <w:bookmarkEnd w:id="543"/>
    <w:bookmarkStart w:name="z548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14 "Обслуживание долга":</w:t>
      </w:r>
    </w:p>
    <w:bookmarkEnd w:id="544"/>
    <w:bookmarkStart w:name="z549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"Обслуживание долга":</w:t>
      </w:r>
    </w:p>
    <w:bookmarkEnd w:id="545"/>
    <w:bookmarkStart w:name="z550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299 бюджетной программой 004 и бюджетными подпрограммами 100 и 101 следующего содержания:</w:t>
      </w:r>
    </w:p>
    <w:bookmarkEnd w:id="546"/>
    <w:bookmarkStart w:name="z551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"299 Управление экономики и финансов области</w:t>
      </w:r>
    </w:p>
    <w:bookmarkEnd w:id="547"/>
    <w:bookmarkStart w:name="z552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Обслуживание долга местных исполнительных органов</w:t>
      </w:r>
    </w:p>
    <w:bookmarkEnd w:id="548"/>
    <w:bookmarkStart w:name="z553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Выплаты вознаграждений и иных платежей по займам</w:t>
      </w:r>
    </w:p>
    <w:bookmarkEnd w:id="549"/>
    <w:bookmarkStart w:name="z554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Выплаты комиссионных за размещение займа";</w:t>
      </w:r>
    </w:p>
    <w:bookmarkEnd w:id="550"/>
    <w:bookmarkStart w:name="z555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016 и бюджетной подпрограммой 015 следующего содержания:</w:t>
      </w:r>
    </w:p>
    <w:bookmarkEnd w:id="551"/>
    <w:bookmarkStart w:name="z556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"016 Обслуживание долга местных исполнительных органов по выплате вознаграждений и иных платежей по займам из республиканского бюджета</w:t>
      </w:r>
    </w:p>
    <w:bookmarkEnd w:id="552"/>
    <w:bookmarkStart w:name="z557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53"/>
    <w:bookmarkStart w:name="z558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15 "Трансферты":</w:t>
      </w:r>
    </w:p>
    <w:bookmarkEnd w:id="554"/>
    <w:bookmarkStart w:name="z559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"Трансферты":</w:t>
      </w:r>
    </w:p>
    <w:bookmarkEnd w:id="555"/>
    <w:bookmarkStart w:name="z560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299 бюджетной программой 006 и бюджетной подпрограммой 015 следующего содержания:</w:t>
      </w:r>
    </w:p>
    <w:bookmarkEnd w:id="556"/>
    <w:bookmarkStart w:name="z561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"299 Управление экономики и финансов области</w:t>
      </w:r>
    </w:p>
    <w:bookmarkEnd w:id="557"/>
    <w:bookmarkStart w:name="z562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Бюджетные изъятия</w:t>
      </w:r>
    </w:p>
    <w:bookmarkEnd w:id="558"/>
    <w:bookmarkStart w:name="z563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59"/>
    <w:bookmarkStart w:name="z564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007 и бюджетными подпрограммами 015, 040, 042, 043, 044, 045, 046, 047, 048, 049, 050, 051, 052, 053 и 054 следующего содержания:</w:t>
      </w:r>
    </w:p>
    <w:bookmarkEnd w:id="560"/>
    <w:bookmarkStart w:name="z565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"007 Субвенции</w:t>
      </w:r>
    </w:p>
    <w:bookmarkEnd w:id="561"/>
    <w:bookmarkStart w:name="z566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62"/>
    <w:bookmarkStart w:name="z567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040 Субвенции из областного бюджета</w:t>
      </w:r>
    </w:p>
    <w:bookmarkEnd w:id="563"/>
    <w:bookmarkStart w:name="z568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042 Субвенции из республиканского бюджета на государственные услуги общего характера</w:t>
      </w:r>
    </w:p>
    <w:bookmarkEnd w:id="564"/>
    <w:bookmarkStart w:name="z569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043 Субвенции из республиканского бюджета на оборону</w:t>
      </w:r>
    </w:p>
    <w:bookmarkEnd w:id="565"/>
    <w:bookmarkStart w:name="z570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044 Субвенции из республиканского бюджета на общественный порядок, безопасность, правовую, судебную, уголовно-исполнительную деятельность</w:t>
      </w:r>
    </w:p>
    <w:bookmarkEnd w:id="566"/>
    <w:bookmarkStart w:name="z571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045 Субвенции из республиканского бюджета на образование</w:t>
      </w:r>
    </w:p>
    <w:bookmarkEnd w:id="567"/>
    <w:bookmarkStart w:name="z572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046 Субвенции из республиканского бюджета на здравоохранение</w:t>
      </w:r>
    </w:p>
    <w:bookmarkEnd w:id="568"/>
    <w:bookmarkStart w:name="z573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047 Субвенции из республиканского бюджета на социальную помощь и социальное обеспечение</w:t>
      </w:r>
    </w:p>
    <w:bookmarkEnd w:id="569"/>
    <w:bookmarkStart w:name="z574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 Субвенции из республиканского бюджета на жилищно-коммунальное хозяйство</w:t>
      </w:r>
    </w:p>
    <w:bookmarkEnd w:id="570"/>
    <w:bookmarkStart w:name="z575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Субвенции из республиканского бюджета на культуру, спорт, туризм и информационное пространство</w:t>
      </w:r>
    </w:p>
    <w:bookmarkEnd w:id="571"/>
    <w:bookmarkStart w:name="z576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050 Субвенции из республиканского бюджета на топливно-энергетический комплекс и недропользование</w:t>
      </w:r>
    </w:p>
    <w:bookmarkEnd w:id="572"/>
    <w:bookmarkStart w:name="z577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051 Субвенции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</w:t>
      </w:r>
    </w:p>
    <w:bookmarkEnd w:id="573"/>
    <w:bookmarkStart w:name="z578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052 Субвенции из республиканского бюджета на промышленность, архитектурную, градостроительную и строительную деятельность</w:t>
      </w:r>
    </w:p>
    <w:bookmarkEnd w:id="574"/>
    <w:bookmarkStart w:name="z579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053 Субвенции из республиканского бюджета на транспорт и коммуникации</w:t>
      </w:r>
    </w:p>
    <w:bookmarkEnd w:id="575"/>
    <w:bookmarkStart w:name="z580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054 Субвенции из республиканского бюджета на прочие расходы";</w:t>
      </w:r>
    </w:p>
    <w:bookmarkEnd w:id="576"/>
    <w:bookmarkStart w:name="z581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011 и 017 и бюджетной подпрограммой 015 следующего содержания:</w:t>
      </w:r>
    </w:p>
    <w:bookmarkEnd w:id="577"/>
    <w:bookmarkStart w:name="z582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Возврат неиспользованных (недоиспользованных) целевых трансфертов</w:t>
      </w:r>
    </w:p>
    <w:bookmarkEnd w:id="578"/>
    <w:bookmarkStart w:name="z583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79"/>
    <w:bookmarkStart w:name="z584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017 Возврат, использованных не по целевому назначению целевых трансфертов</w:t>
      </w:r>
    </w:p>
    <w:bookmarkEnd w:id="580"/>
    <w:bookmarkStart w:name="z585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81"/>
    <w:bookmarkStart w:name="z586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024 и бюджетной подпрограммой 015 и 045следующего содержания:</w:t>
      </w:r>
    </w:p>
    <w:bookmarkEnd w:id="582"/>
    <w:bookmarkStart w:name="z587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"024 Целевые текущие трансферты из нижестоящего бюджета на компенсацию потерь вышестоящего бюджета в связи с изменением законодательства</w:t>
      </w:r>
    </w:p>
    <w:bookmarkEnd w:id="583"/>
    <w:bookmarkStart w:name="z588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84"/>
    <w:bookmarkStart w:name="z589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045 За счет субвенции из республиканского бюджета на образование";</w:t>
      </w:r>
    </w:p>
    <w:bookmarkEnd w:id="585"/>
    <w:bookmarkStart w:name="z590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026 и бюджетными подпрограммами 011 и 015 следующего содержания:</w:t>
      </w:r>
    </w:p>
    <w:bookmarkEnd w:id="586"/>
    <w:bookmarkStart w:name="z591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"026 Целевые текущие трансферты из вышестоящего бюджета на компенсацию потерь нижестоящих бюджетов в связи с изменением законодательства</w:t>
      </w:r>
    </w:p>
    <w:bookmarkEnd w:id="587"/>
    <w:bookmarkStart w:name="z592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88"/>
    <w:bookmarkStart w:name="z593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89"/>
    <w:bookmarkStart w:name="z594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029, 030, 049, 052, 053 и 058 и бюджетной подпрограммой 015 следующего содержания:</w:t>
      </w:r>
    </w:p>
    <w:bookmarkEnd w:id="590"/>
    <w:bookmarkStart w:name="z595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"029 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</w:r>
    </w:p>
    <w:bookmarkEnd w:id="591"/>
    <w:bookmarkStart w:name="z596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92"/>
    <w:bookmarkStart w:name="z597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030 Целевые текущие трансферты в вышестоящие бюджеты в связи с изменением фонда оплаты труда в бюджетной сфере</w:t>
      </w:r>
    </w:p>
    <w:bookmarkEnd w:id="593"/>
    <w:bookmarkStart w:name="z598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94"/>
    <w:bookmarkStart w:name="z599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Возврат трансфертов общего характера в случаях, предусмотренных бюджетным законодательством</w:t>
      </w:r>
    </w:p>
    <w:bookmarkEnd w:id="595"/>
    <w:bookmarkStart w:name="z600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96"/>
    <w:bookmarkStart w:name="z601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052 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</w:r>
    </w:p>
    <w:bookmarkEnd w:id="597"/>
    <w:bookmarkStart w:name="z602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98"/>
    <w:bookmarkStart w:name="z603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053 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</w:r>
    </w:p>
    <w:bookmarkEnd w:id="599"/>
    <w:bookmarkStart w:name="z604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600"/>
    <w:bookmarkStart w:name="z605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058 Возврат, использованных не по целевому назначению целевых трансфертов, выделенных из республиканского бюджета за счет целевого трансферта из Национального фонда Республики Казахстан</w:t>
      </w:r>
    </w:p>
    <w:bookmarkEnd w:id="601"/>
    <w:bookmarkStart w:name="z606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602"/>
    <w:bookmarkStart w:name="z607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16 "Погашение займов":</w:t>
      </w:r>
    </w:p>
    <w:bookmarkEnd w:id="603"/>
    <w:bookmarkStart w:name="z608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"Погашение займов":</w:t>
      </w:r>
    </w:p>
    <w:bookmarkEnd w:id="604"/>
    <w:bookmarkStart w:name="z609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299 с бюджетной программой 008 и бюджетными подпрограммами 025 и 026 следующего содержания:</w:t>
      </w:r>
    </w:p>
    <w:bookmarkEnd w:id="605"/>
    <w:bookmarkStart w:name="z610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"299 Управление экономики и финансов области</w:t>
      </w:r>
    </w:p>
    <w:bookmarkEnd w:id="606"/>
    <w:bookmarkStart w:name="z611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008 Погашение долга местного исполнительного органа</w:t>
      </w:r>
    </w:p>
    <w:bookmarkEnd w:id="607"/>
    <w:bookmarkStart w:name="z61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025 По государственным эмиссионным ценным бумагам</w:t>
      </w:r>
    </w:p>
    <w:bookmarkEnd w:id="608"/>
    <w:bookmarkStart w:name="z61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026 По договорам займа";</w:t>
      </w:r>
    </w:p>
    <w:bookmarkEnd w:id="609"/>
    <w:bookmarkStart w:name="z614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015, 018, 046 и 057 и бюджетной подпрограммой 015 следующего содержания:</w:t>
      </w:r>
    </w:p>
    <w:bookmarkEnd w:id="610"/>
    <w:bookmarkStart w:name="z61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"015 Погашение долга местного исполнительного органа перед вышестоящим бюджетом</w:t>
      </w:r>
    </w:p>
    <w:bookmarkEnd w:id="611"/>
    <w:bookmarkStart w:name="z61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612"/>
    <w:bookmarkStart w:name="z61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018 Возврат неиспользованных бюджетных кредитов, выданных из республиканского бюджета</w:t>
      </w:r>
    </w:p>
    <w:bookmarkEnd w:id="613"/>
    <w:bookmarkStart w:name="z61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614"/>
    <w:bookmarkStart w:name="z61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046 Возврат, использованных не по целевому назначению кредитов, выданных из республиканского бюджета</w:t>
      </w:r>
    </w:p>
    <w:bookmarkEnd w:id="615"/>
    <w:bookmarkStart w:name="z62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616"/>
    <w:bookmarkStart w:name="z62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057 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</w:r>
    </w:p>
    <w:bookmarkEnd w:id="617"/>
    <w:bookmarkStart w:name="z622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бюджета".</w:t>
      </w:r>
    </w:p>
    <w:bookmarkEnd w:id="618"/>
    <w:bookmarkStart w:name="z623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 и контрольным счетом наличности Фонда компенсации потерпевшим" (зарегистрирован в Реестре государственной регистрации нормативных правовых актов под №9760) следующие изменения:</w:t>
      </w:r>
    </w:p>
    <w:bookmarkEnd w:id="619"/>
    <w:bookmarkStart w:name="z624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1 "Налоговые поступления":</w:t>
      </w:r>
    </w:p>
    <w:bookmarkEnd w:id="620"/>
    <w:bookmarkStart w:name="z625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05 "Внутренние налоги на товары, работы и услуги":</w:t>
      </w:r>
    </w:p>
    <w:bookmarkEnd w:id="621"/>
    <w:bookmarkStart w:name="z626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3 "Поступления за использование природных и других ресурсов":</w:t>
      </w:r>
    </w:p>
    <w:bookmarkEnd w:id="622"/>
    <w:bookmarkStart w:name="z627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623"/>
    <w:bookmarkStart w:name="z628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9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5"/>
    <w:bookmarkStart w:name="z630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26"/>
    <w:bookmarkStart w:name="z631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негативное воздействие на окружающую среду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2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28"/>
    <w:bookmarkStart w:name="z633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07 "Прочие налоги":</w:t>
      </w:r>
    </w:p>
    <w:bookmarkEnd w:id="629"/>
    <w:bookmarkStart w:name="z634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"Прочие налоги":</w:t>
      </w:r>
    </w:p>
    <w:bookmarkEnd w:id="630"/>
    <w:bookmarkStart w:name="z635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631"/>
    <w:bookmarkStart w:name="z636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отмененным видам налогов, ранее поступавшим в республиканский бюджет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отмененным видам налогов, ранее поступавшим в республиканский бюджет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отмененным видам налогов, ранее поступавшим в республиканский бюджет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0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36"/>
    <w:bookmarkStart w:name="z641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37"/>
    <w:bookmarkStart w:name="z642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отмененным видам налогов, ранее поступавшим в местный бюджет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отмененным видам налогов, ранее поступавшим в местный бюджет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отмененным видам налогов, ранее поступавшим в местный бюджет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6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42"/>
    <w:bookmarkStart w:name="z64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643"/>
    <w:bookmarkStart w:name="z64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44"/>
    <w:bookmarkStart w:name="z649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645"/>
    <w:bookmarkStart w:name="z65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6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