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c9a03" w14:textId="93c9a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городу Шымкент</w:t>
      </w:r>
    </w:p>
    <w:p>
      <w:pPr>
        <w:spacing w:after="0"/>
        <w:ind w:left="0"/>
        <w:jc w:val="both"/>
      </w:pPr>
      <w:r>
        <w:rPr>
          <w:rFonts w:ascii="Times New Roman"/>
          <w:b w:val="false"/>
          <w:i w:val="false"/>
          <w:color w:val="000000"/>
          <w:sz w:val="28"/>
        </w:rPr>
        <w:t>Постановление акимата города Шымкент от 28 декабря 2022 года № 2688</w:t>
      </w:r>
    </w:p>
    <w:p>
      <w:pPr>
        <w:spacing w:after="0"/>
        <w:ind w:left="0"/>
        <w:jc w:val="both"/>
      </w:pPr>
      <w:bookmarkStart w:name="z1" w:id="0"/>
      <w:r>
        <w:rPr>
          <w:rFonts w:ascii="Times New Roman"/>
          <w:b w:val="false"/>
          <w:i w:val="false"/>
          <w:color w:val="000000"/>
          <w:sz w:val="28"/>
        </w:rPr>
        <w:t xml:space="preserve">
      В соответствии с подпунктом 8-2)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подпунктом 6)</w:t>
      </w:r>
      <w:r>
        <w:rPr>
          <w:rFonts w:ascii="Times New Roman"/>
          <w:b w:val="false"/>
          <w:i w:val="false"/>
          <w:color w:val="000000"/>
          <w:sz w:val="28"/>
        </w:rPr>
        <w:t> пункта 4 статьи 365 Экологического кодекса Республики Казахстан и </w:t>
      </w:r>
      <w:r>
        <w:rPr>
          <w:rFonts w:ascii="Times New Roman"/>
          <w:b w:val="false"/>
          <w:i w:val="false"/>
          <w:color w:val="000000"/>
          <w:sz w:val="28"/>
        </w:rPr>
        <w:t>приказом</w:t>
      </w:r>
      <w:r>
        <w:rPr>
          <w:rFonts w:ascii="Times New Roman"/>
          <w:b w:val="false"/>
          <w:i w:val="false"/>
          <w:color w:val="000000"/>
          <w:sz w:val="28"/>
        </w:rPr>
        <w:t> Министра экологии, геологии и природных ресурсов Республики Казахстан от 1 сентября 2021 года № 347 "Об утверждении Типовых правил расчета норм образования и накопления коммунальных отходов", акимат города Шымкент ПОСТАНОВЛЯЕТ:</w:t>
      </w:r>
    </w:p>
    <w:bookmarkEnd w:id="0"/>
    <w:bookmarkStart w:name="z2" w:id="1"/>
    <w:p>
      <w:pPr>
        <w:spacing w:after="0"/>
        <w:ind w:left="0"/>
        <w:jc w:val="both"/>
      </w:pPr>
      <w:r>
        <w:rPr>
          <w:rFonts w:ascii="Times New Roman"/>
          <w:b w:val="false"/>
          <w:i w:val="false"/>
          <w:color w:val="000000"/>
          <w:sz w:val="28"/>
        </w:rPr>
        <w:t xml:space="preserve">
      1. Утвердить Правила расчета норм образования и накопления коммунальных отходов по городу Шымкент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Руководителю Государственного учреждения "Управление развития комфортной городской среды города Шымкент" принять необходимые меры, вытекающие из настоящего постановления.</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города Шымкент.</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М.Айтенов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Ш. Мұқан Г.                               Мауленкулов</w:t>
      </w:r>
    </w:p>
    <w:p>
      <w:pPr>
        <w:spacing w:after="0"/>
        <w:ind w:left="0"/>
        <w:jc w:val="both"/>
      </w:pPr>
      <w:r>
        <w:rPr>
          <w:rFonts w:ascii="Times New Roman"/>
          <w:b w:val="false"/>
          <w:i w:val="false"/>
          <w:color w:val="000000"/>
          <w:sz w:val="28"/>
        </w:rPr>
        <w:t>
      Е. Білісбеков                              Е. Есқараев</w:t>
      </w:r>
    </w:p>
    <w:p>
      <w:pPr>
        <w:spacing w:after="0"/>
        <w:ind w:left="0"/>
        <w:jc w:val="both"/>
      </w:pPr>
      <w:r>
        <w:rPr>
          <w:rFonts w:ascii="Times New Roman"/>
          <w:b w:val="false"/>
          <w:i w:val="false"/>
          <w:color w:val="000000"/>
          <w:sz w:val="28"/>
        </w:rPr>
        <w:t>
      М. Исахов Р.                              Бақтыбаев</w:t>
      </w:r>
    </w:p>
    <w:p>
      <w:pPr>
        <w:spacing w:after="0"/>
        <w:ind w:left="0"/>
        <w:jc w:val="both"/>
      </w:pPr>
      <w:r>
        <w:rPr>
          <w:rFonts w:ascii="Times New Roman"/>
          <w:b w:val="false"/>
          <w:i w:val="false"/>
          <w:color w:val="000000"/>
          <w:sz w:val="28"/>
        </w:rPr>
        <w:t>
      А. Сәттібаев</w:t>
      </w:r>
    </w:p>
    <w:p>
      <w:pPr>
        <w:spacing w:after="0"/>
        <w:ind w:left="0"/>
        <w:jc w:val="both"/>
      </w:pPr>
      <w:r>
        <w:rPr>
          <w:rFonts w:ascii="Times New Roman"/>
          <w:b w:val="false"/>
          <w:i w:val="false"/>
          <w:color w:val="000000"/>
          <w:sz w:val="28"/>
        </w:rPr>
        <w:t>
      (проект качественно разработан и рамочные документы проекта соответствуют требованиям</w:t>
      </w:r>
    </w:p>
    <w:p>
      <w:pPr>
        <w:spacing w:after="0"/>
        <w:ind w:left="0"/>
        <w:jc w:val="both"/>
      </w:pPr>
      <w:r>
        <w:rPr>
          <w:rFonts w:ascii="Times New Roman"/>
          <w:b w:val="false"/>
          <w:i w:val="false"/>
          <w:color w:val="000000"/>
          <w:sz w:val="28"/>
        </w:rPr>
        <w:t>
      закона)</w:t>
      </w:r>
    </w:p>
    <w:p>
      <w:pPr>
        <w:spacing w:after="0"/>
        <w:ind w:left="0"/>
        <w:jc w:val="both"/>
      </w:pPr>
      <w:r>
        <w:rPr>
          <w:rFonts w:ascii="Times New Roman"/>
          <w:b w:val="false"/>
          <w:i w:val="false"/>
          <w:color w:val="000000"/>
          <w:sz w:val="28"/>
        </w:rPr>
        <w:t>
      Исполнитель:__________                   Е. Жолдасов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/Ф.И.О/</w:t>
      </w:r>
    </w:p>
    <w:p>
      <w:pPr>
        <w:spacing w:after="0"/>
        <w:ind w:left="0"/>
        <w:jc w:val="both"/>
      </w:pPr>
      <w:r>
        <w:rPr>
          <w:rFonts w:ascii="Times New Roman"/>
          <w:b w:val="false"/>
          <w:i w:val="false"/>
          <w:color w:val="000000"/>
          <w:sz w:val="28"/>
        </w:rPr>
        <w:t>
      Заместитель руководителя аппарата:       Б. Асанбаев</w:t>
      </w:r>
    </w:p>
    <w:p>
      <w:pPr>
        <w:spacing w:after="0"/>
        <w:ind w:left="0"/>
        <w:jc w:val="both"/>
      </w:pPr>
      <w:r>
        <w:rPr>
          <w:rFonts w:ascii="Times New Roman"/>
          <w:b w:val="false"/>
          <w:i w:val="false"/>
          <w:color w:val="000000"/>
          <w:sz w:val="28"/>
        </w:rPr>
        <w:t>
      Руководитель государственно-</w:t>
      </w:r>
    </w:p>
    <w:p>
      <w:pPr>
        <w:spacing w:after="0"/>
        <w:ind w:left="0"/>
        <w:jc w:val="both"/>
      </w:pPr>
      <w:r>
        <w:rPr>
          <w:rFonts w:ascii="Times New Roman"/>
          <w:b w:val="false"/>
          <w:i w:val="false"/>
          <w:color w:val="000000"/>
          <w:sz w:val="28"/>
        </w:rPr>
        <w:t>
      правового отдела: А.                   Оспанов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(текст проекта оформлен в соответствии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 требованиями законодательства)</w:t>
      </w:r>
    </w:p>
    <w:p>
      <w:pPr>
        <w:spacing w:after="0"/>
        <w:ind w:left="0"/>
        <w:jc w:val="both"/>
      </w:pPr>
      <w:r>
        <w:rPr>
          <w:rFonts w:ascii="Times New Roman"/>
          <w:b w:val="false"/>
          <w:i w:val="false"/>
          <w:color w:val="000000"/>
          <w:sz w:val="28"/>
        </w:rPr>
        <w:t xml:space="preserve">
      Исполнитель: ГУ "Управление развития комфортной городской среды города Шымкент"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государственного учреждения)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постановление акимата</w:t>
            </w:r>
            <w:r>
              <w:br/>
            </w:r>
            <w:r>
              <w:rPr>
                <w:rFonts w:ascii="Times New Roman"/>
                <w:b w:val="false"/>
                <w:i w:val="false"/>
                <w:color w:val="000000"/>
                <w:sz w:val="20"/>
              </w:rPr>
              <w:t>города Шымкент от "___"</w:t>
            </w:r>
            <w:r>
              <w:br/>
            </w:r>
            <w:r>
              <w:rPr>
                <w:rFonts w:ascii="Times New Roman"/>
                <w:b w:val="false"/>
                <w:i w:val="false"/>
                <w:color w:val="000000"/>
                <w:sz w:val="20"/>
              </w:rPr>
              <w:t>____________ 2022 года</w:t>
            </w:r>
            <w:r>
              <w:br/>
            </w:r>
            <w:r>
              <w:rPr>
                <w:rFonts w:ascii="Times New Roman"/>
                <w:b w:val="false"/>
                <w:i w:val="false"/>
                <w:color w:val="000000"/>
                <w:sz w:val="20"/>
              </w:rPr>
              <w:t>№___</w:t>
            </w:r>
          </w:p>
        </w:tc>
      </w:tr>
    </w:tbl>
    <w:bookmarkStart w:name="z6" w:id="4"/>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городу Шымкент</w:t>
      </w:r>
    </w:p>
    <w:bookmarkEnd w:id="4"/>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1. Настоящие правила расчета норм образования и накопления коммунальных отходов по городу Шымкент (далее – Правила) разработаны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w:t>
      </w:r>
      <w:r>
        <w:rPr>
          <w:rFonts w:ascii="Times New Roman"/>
          <w:b w:val="false"/>
          <w:i w:val="false"/>
          <w:color w:val="000000"/>
          <w:sz w:val="28"/>
        </w:rPr>
        <w:t>Типовыми правилами</w:t>
      </w:r>
      <w:r>
        <w:rPr>
          <w:rFonts w:ascii="Times New Roman"/>
          <w:b w:val="false"/>
          <w:i w:val="false"/>
          <w:color w:val="000000"/>
          <w:sz w:val="28"/>
        </w:rPr>
        <w:t xml:space="preserve"> расчета норм образования и накопления коммунальных отходов,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и определяют порядок расчета норм образования и накопления коммунальных отходов. </w:t>
      </w:r>
    </w:p>
    <w:bookmarkEnd w:id="6"/>
    <w:bookmarkStart w:name="z9" w:id="7"/>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7"/>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Start w:name="z10" w:id="8"/>
    <w:p>
      <w:pPr>
        <w:spacing w:after="0"/>
        <w:ind w:left="0"/>
        <w:jc w:val="both"/>
      </w:pPr>
      <w:r>
        <w:rPr>
          <w:rFonts w:ascii="Times New Roman"/>
          <w:b w:val="false"/>
          <w:i w:val="false"/>
          <w:color w:val="000000"/>
          <w:sz w:val="28"/>
        </w:rPr>
        <w:t xml:space="preserve">
      3. Опасные составляющие коммунальных отходов (электронное и электрическое оборудование, ртутьсодержащие отходы, батареи, аккумуляторы) должны собираться раздельно и передаваться на восстановление специализированным предприятиям. </w:t>
      </w:r>
    </w:p>
    <w:bookmarkEnd w:id="8"/>
    <w:bookmarkStart w:name="z11" w:id="9"/>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9"/>
    <w:bookmarkStart w:name="z12" w:id="10"/>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0"/>
    <w:bookmarkStart w:name="z13" w:id="11"/>
    <w:p>
      <w:pPr>
        <w:spacing w:after="0"/>
        <w:ind w:left="0"/>
        <w:jc w:val="both"/>
      </w:pPr>
      <w:r>
        <w:rPr>
          <w:rFonts w:ascii="Times New Roman"/>
          <w:b w:val="false"/>
          <w:i w:val="false"/>
          <w:color w:val="000000"/>
          <w:sz w:val="28"/>
        </w:rPr>
        <w:t>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к Правилам.</w:t>
      </w:r>
    </w:p>
    <w:bookmarkEnd w:id="11"/>
    <w:bookmarkStart w:name="z14" w:id="12"/>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2"/>
    <w:bookmarkStart w:name="z15" w:id="13"/>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3"/>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Start w:name="z16" w:id="14"/>
    <w:p>
      <w:pPr>
        <w:spacing w:after="0"/>
        <w:ind w:left="0"/>
        <w:jc w:val="both"/>
      </w:pPr>
      <w:r>
        <w:rPr>
          <w:rFonts w:ascii="Times New Roman"/>
          <w:b w:val="false"/>
          <w:i w:val="false"/>
          <w:color w:val="000000"/>
          <w:sz w:val="28"/>
        </w:rPr>
        <w:t xml:space="preserve">
      8. Для определения норм образования и накопления коммунальных отходов, образующихся от населения г.Шымкента, выделяются участки с охватом 0,5 % населения общего числа жителей по каждому виду благоустройства (из них не менее 500 человек в неблагоустроенному сектору) </w:t>
      </w:r>
    </w:p>
    <w:bookmarkEnd w:id="14"/>
    <w:bookmarkStart w:name="z17" w:id="15"/>
    <w:p>
      <w:pPr>
        <w:spacing w:after="0"/>
        <w:ind w:left="0"/>
        <w:jc w:val="both"/>
      </w:pPr>
      <w:r>
        <w:rPr>
          <w:rFonts w:ascii="Times New Roman"/>
          <w:b w:val="false"/>
          <w:i w:val="false"/>
          <w:color w:val="000000"/>
          <w:sz w:val="28"/>
        </w:rPr>
        <w:t xml:space="preserve">
      9. На выбранные объекты перед проведением замеров Управлением развития комфортной городской среды города Шымкент (далее – Управление) совместно с организацией, осуществляющющей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15"/>
    <w:bookmarkStart w:name="z18" w:id="16"/>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16"/>
    <w:bookmarkStart w:name="z19" w:id="17"/>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17"/>
    <w:bookmarkStart w:name="z20" w:id="18"/>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18"/>
    <w:bookmarkStart w:name="z21" w:id="19"/>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19"/>
    <w:bookmarkStart w:name="z22" w:id="20"/>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отходов вносятся Управлением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20"/>
    <w:bookmarkStart w:name="z23" w:id="21"/>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Управлением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 </w:t>
      </w:r>
    </w:p>
    <w:bookmarkEnd w:id="21"/>
    <w:bookmarkStart w:name="z24" w:id="22"/>
    <w:p>
      <w:pPr>
        <w:spacing w:after="0"/>
        <w:ind w:left="0"/>
        <w:jc w:val="both"/>
      </w:pPr>
      <w:r>
        <w:rPr>
          <w:rFonts w:ascii="Times New Roman"/>
          <w:b w:val="false"/>
          <w:i w:val="false"/>
          <w:color w:val="000000"/>
          <w:sz w:val="28"/>
        </w:rPr>
        <w:t xml:space="preserve">
      16. После проведения сезонных замеров Управление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22"/>
    <w:bookmarkStart w:name="z25" w:id="23"/>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23"/>
    <w:bookmarkStart w:name="z26" w:id="24"/>
    <w:p>
      <w:pPr>
        <w:spacing w:after="0"/>
        <w:ind w:left="0"/>
        <w:jc w:val="both"/>
      </w:pPr>
      <w:r>
        <w:rPr>
          <w:rFonts w:ascii="Times New Roman"/>
          <w:b w:val="false"/>
          <w:i w:val="false"/>
          <w:color w:val="000000"/>
          <w:sz w:val="28"/>
        </w:rPr>
        <w:t>
      18. При определении накопления коммунальных отходов используются контейнеры емкостью 1,1 м3 (1100л).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24"/>
    <w:p>
      <w:pPr>
        <w:spacing w:after="0"/>
        <w:ind w:left="0"/>
        <w:jc w:val="both"/>
      </w:pPr>
      <w:r>
        <w:rPr>
          <w:rFonts w:ascii="Times New Roman"/>
          <w:b w:val="false"/>
          <w:i w:val="false"/>
          <w:color w:val="000000"/>
          <w:sz w:val="28"/>
        </w:rPr>
        <w:t>
      Все контейнеры должны быть полностью очищены:</w:t>
      </w:r>
    </w:p>
    <w:p>
      <w:pPr>
        <w:spacing w:after="0"/>
        <w:ind w:left="0"/>
        <w:jc w:val="both"/>
      </w:pPr>
      <w:r>
        <w:rPr>
          <w:rFonts w:ascii="Times New Roman"/>
          <w:b w:val="false"/>
          <w:i w:val="false"/>
          <w:color w:val="000000"/>
          <w:sz w:val="28"/>
        </w:rPr>
        <w:t>
      1) при ежедневном вывозе – за сутки до начала замеров;</w:t>
      </w:r>
    </w:p>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Start w:name="z27" w:id="25"/>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25"/>
    <w:bookmarkStart w:name="z28" w:id="26"/>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рабочий день после их проведения.</w:t>
      </w:r>
    </w:p>
    <w:bookmarkEnd w:id="26"/>
    <w:bookmarkStart w:name="z29" w:id="27"/>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27"/>
    <w:bookmarkStart w:name="z30" w:id="28"/>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28"/>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p>
      <w:pPr>
        <w:spacing w:after="0"/>
        <w:ind w:left="0"/>
        <w:jc w:val="both"/>
      </w:pPr>
      <w:r>
        <w:rPr>
          <w:rFonts w:ascii="Times New Roman"/>
          <w:b w:val="false"/>
          <w:i w:val="false"/>
          <w:color w:val="000000"/>
          <w:sz w:val="28"/>
        </w:rPr>
        <w:t>
      Vконт = h*S</w:t>
      </w:r>
    </w:p>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p>
      <w:pPr>
        <w:spacing w:after="0"/>
        <w:ind w:left="0"/>
        <w:jc w:val="both"/>
      </w:pPr>
      <w:r>
        <w:rPr>
          <w:rFonts w:ascii="Times New Roman"/>
          <w:b w:val="false"/>
          <w:i w:val="false"/>
          <w:color w:val="000000"/>
          <w:sz w:val="28"/>
        </w:rPr>
        <w:t>
      S – площадь основания контейнера, м2;</w:t>
      </w:r>
    </w:p>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p>
      <w:pPr>
        <w:spacing w:after="0"/>
        <w:ind w:left="0"/>
        <w:jc w:val="both"/>
      </w:pPr>
      <w:r>
        <w:rPr>
          <w:rFonts w:ascii="Times New Roman"/>
          <w:b w:val="false"/>
          <w:i w:val="false"/>
          <w:color w:val="000000"/>
          <w:sz w:val="28"/>
        </w:rPr>
        <w:t>
      Vсут = Vконт1 + Vконт2 + Vконт3….</w:t>
      </w:r>
    </w:p>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p>
      <w:pPr>
        <w:spacing w:after="0"/>
        <w:ind w:left="0"/>
        <w:jc w:val="both"/>
      </w:pPr>
      <w:r>
        <w:rPr>
          <w:rFonts w:ascii="Times New Roman"/>
          <w:b w:val="false"/>
          <w:i w:val="false"/>
          <w:color w:val="000000"/>
          <w:sz w:val="28"/>
        </w:rPr>
        <w:t>
      mконт = m3 - mп</w:t>
      </w:r>
    </w:p>
    <w:p>
      <w:pPr>
        <w:spacing w:after="0"/>
        <w:ind w:left="0"/>
        <w:jc w:val="both"/>
      </w:pPr>
      <w:r>
        <w:rPr>
          <w:rFonts w:ascii="Times New Roman"/>
          <w:b w:val="false"/>
          <w:i w:val="false"/>
          <w:color w:val="000000"/>
          <w:sz w:val="28"/>
        </w:rPr>
        <w:t>
      где m3– масса загруженного контейнера с отходами, кг;</w:t>
      </w:r>
    </w:p>
    <w:p>
      <w:pPr>
        <w:spacing w:after="0"/>
        <w:ind w:left="0"/>
        <w:jc w:val="both"/>
      </w:pPr>
      <w:r>
        <w:rPr>
          <w:rFonts w:ascii="Times New Roman"/>
          <w:b w:val="false"/>
          <w:i w:val="false"/>
          <w:color w:val="000000"/>
          <w:sz w:val="28"/>
        </w:rPr>
        <w:t>
      mп – масса порожнего контейнера с отходами, кг;</w:t>
      </w:r>
    </w:p>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p>
      <w:pPr>
        <w:spacing w:after="0"/>
        <w:ind w:left="0"/>
        <w:jc w:val="both"/>
      </w:pPr>
      <w:r>
        <w:rPr>
          <w:rFonts w:ascii="Times New Roman"/>
          <w:b w:val="false"/>
          <w:i w:val="false"/>
          <w:color w:val="000000"/>
          <w:sz w:val="28"/>
        </w:rPr>
        <w:t>
      mсут = mконт1 + mконт2 + mконт3….</w:t>
      </w:r>
    </w:p>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p>
      <w:pPr>
        <w:spacing w:after="0"/>
        <w:ind w:left="0"/>
        <w:jc w:val="both"/>
      </w:pPr>
      <w:r>
        <w:rPr>
          <w:rFonts w:ascii="Times New Roman"/>
          <w:b w:val="false"/>
          <w:i w:val="false"/>
          <w:color w:val="000000"/>
          <w:sz w:val="28"/>
        </w:rPr>
        <w:t>
      Vсез = Vсут1 + Vсут2 +…. + Vсут7</w:t>
      </w:r>
    </w:p>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p>
      <w:pPr>
        <w:spacing w:after="0"/>
        <w:ind w:left="0"/>
        <w:jc w:val="both"/>
      </w:pPr>
      <w:r>
        <w:rPr>
          <w:rFonts w:ascii="Times New Roman"/>
          <w:b w:val="false"/>
          <w:i w:val="false"/>
          <w:color w:val="000000"/>
          <w:sz w:val="28"/>
        </w:rPr>
        <w:t>
      mсез= mсут1 + mсут2 +…. + mсут7</w:t>
      </w:r>
    </w:p>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p>
      <w:pPr>
        <w:spacing w:after="0"/>
        <w:ind w:left="0"/>
        <w:jc w:val="both"/>
      </w:pPr>
      <w:r>
        <w:rPr>
          <w:rFonts w:ascii="Times New Roman"/>
          <w:b w:val="false"/>
          <w:i w:val="false"/>
          <w:color w:val="000000"/>
          <w:sz w:val="28"/>
        </w:rPr>
        <w:t>
      по объему (Vсс, м3):</w:t>
      </w:r>
    </w:p>
    <w:p>
      <w:pPr>
        <w:spacing w:after="0"/>
        <w:ind w:left="0"/>
        <w:jc w:val="both"/>
      </w:pPr>
      <w:r>
        <w:rPr>
          <w:rFonts w:ascii="Times New Roman"/>
          <w:b w:val="false"/>
          <w:i w:val="false"/>
          <w:color w:val="000000"/>
          <w:sz w:val="28"/>
        </w:rPr>
        <w:t>
      Vcc = Vсез/(nxa)</w:t>
      </w:r>
    </w:p>
    <w:p>
      <w:pPr>
        <w:spacing w:after="0"/>
        <w:ind w:left="0"/>
        <w:jc w:val="both"/>
      </w:pPr>
      <w:r>
        <w:rPr>
          <w:rFonts w:ascii="Times New Roman"/>
          <w:b w:val="false"/>
          <w:i w:val="false"/>
          <w:color w:val="000000"/>
          <w:sz w:val="28"/>
        </w:rPr>
        <w:t>
      по массе (mсс, кг):</w:t>
      </w:r>
    </w:p>
    <w:p>
      <w:pPr>
        <w:spacing w:after="0"/>
        <w:ind w:left="0"/>
        <w:jc w:val="both"/>
      </w:pPr>
      <w:r>
        <w:rPr>
          <w:rFonts w:ascii="Times New Roman"/>
          <w:b w:val="false"/>
          <w:i w:val="false"/>
          <w:color w:val="000000"/>
          <w:sz w:val="28"/>
        </w:rPr>
        <w:t>
      mсс = mсез / (nxa)</w:t>
      </w:r>
    </w:p>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(Vсс, м3):</w:t>
      </w:r>
    </w:p>
    <w:p>
      <w:pPr>
        <w:spacing w:after="0"/>
        <w:ind w:left="0"/>
        <w:jc w:val="both"/>
      </w:pPr>
      <w:r>
        <w:rPr>
          <w:rFonts w:ascii="Times New Roman"/>
          <w:b w:val="false"/>
          <w:i w:val="false"/>
          <w:color w:val="000000"/>
          <w:sz w:val="28"/>
        </w:rPr>
        <w:t>
      Vссг = (Vзсс + Vвсс + Vлсс + Vосс)/n</w:t>
      </w:r>
    </w:p>
    <w:p>
      <w:pPr>
        <w:spacing w:after="0"/>
        <w:ind w:left="0"/>
        <w:jc w:val="both"/>
      </w:pPr>
      <w:r>
        <w:rPr>
          <w:rFonts w:ascii="Times New Roman"/>
          <w:b w:val="false"/>
          <w:i w:val="false"/>
          <w:color w:val="000000"/>
          <w:sz w:val="28"/>
        </w:rPr>
        <w:t>
      по массе (mсс, кг):</w:t>
      </w:r>
    </w:p>
    <w:p>
      <w:pPr>
        <w:spacing w:after="0"/>
        <w:ind w:left="0"/>
        <w:jc w:val="both"/>
      </w:pPr>
      <w:r>
        <w:rPr>
          <w:rFonts w:ascii="Times New Roman"/>
          <w:b w:val="false"/>
          <w:i w:val="false"/>
          <w:color w:val="000000"/>
          <w:sz w:val="28"/>
        </w:rPr>
        <w:t>
      mссг = (mзсс + mвсс + mлсс + mосс)/n,</w:t>
      </w:r>
    </w:p>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p>
      <w:pPr>
        <w:spacing w:after="0"/>
        <w:ind w:left="0"/>
        <w:jc w:val="both"/>
      </w:pPr>
      <w:r>
        <w:rPr>
          <w:rFonts w:ascii="Times New Roman"/>
          <w:b w:val="false"/>
          <w:i w:val="false"/>
          <w:color w:val="000000"/>
          <w:sz w:val="28"/>
        </w:rPr>
        <w:t>
      n – число сезонов образования отходов (n = 4);</w:t>
      </w:r>
    </w:p>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(Vг, м3):</w:t>
      </w:r>
    </w:p>
    <w:p>
      <w:pPr>
        <w:spacing w:after="0"/>
        <w:ind w:left="0"/>
        <w:jc w:val="both"/>
      </w:pPr>
      <w:r>
        <w:rPr>
          <w:rFonts w:ascii="Times New Roman"/>
          <w:b w:val="false"/>
          <w:i w:val="false"/>
          <w:color w:val="000000"/>
          <w:sz w:val="28"/>
        </w:rPr>
        <w:t>
      Vг = Vссг x nд,</w:t>
      </w:r>
    </w:p>
    <w:p>
      <w:pPr>
        <w:spacing w:after="0"/>
        <w:ind w:left="0"/>
        <w:jc w:val="both"/>
      </w:pPr>
      <w:r>
        <w:rPr>
          <w:rFonts w:ascii="Times New Roman"/>
          <w:b w:val="false"/>
          <w:i w:val="false"/>
          <w:color w:val="000000"/>
          <w:sz w:val="28"/>
        </w:rPr>
        <w:t>
      по массе (mг, кг):</w:t>
      </w:r>
    </w:p>
    <w:p>
      <w:pPr>
        <w:spacing w:after="0"/>
        <w:ind w:left="0"/>
        <w:jc w:val="both"/>
      </w:pPr>
      <w:r>
        <w:rPr>
          <w:rFonts w:ascii="Times New Roman"/>
          <w:b w:val="false"/>
          <w:i w:val="false"/>
          <w:color w:val="000000"/>
          <w:sz w:val="28"/>
        </w:rPr>
        <w:t>
      mг = mссг x nд,</w:t>
      </w:r>
    </w:p>
    <w:p>
      <w:pPr>
        <w:spacing w:after="0"/>
        <w:ind w:left="0"/>
        <w:jc w:val="both"/>
      </w:pPr>
      <w:r>
        <w:rPr>
          <w:rFonts w:ascii="Times New Roman"/>
          <w:b w:val="false"/>
          <w:i w:val="false"/>
          <w:color w:val="000000"/>
          <w:sz w:val="28"/>
        </w:rPr>
        <w:t>
      где nд - число дней в году;</w:t>
      </w:r>
    </w:p>
    <w:bookmarkStart w:name="z31" w:id="29"/>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29"/>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p>
      <w:pPr>
        <w:spacing w:after="0"/>
        <w:ind w:left="0"/>
        <w:jc w:val="both"/>
      </w:pPr>
      <w:r>
        <w:rPr>
          <w:rFonts w:ascii="Times New Roman"/>
          <w:b w:val="false"/>
          <w:i w:val="false"/>
          <w:color w:val="000000"/>
          <w:sz w:val="28"/>
        </w:rPr>
        <w:t>
      ср = m/V,</w:t>
      </w:r>
    </w:p>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kн = Vсс/Vг</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kн = mсс/mг</w:t>
      </w:r>
    </w:p>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kсн = Vmax.сут/Vсс,</w:t>
      </w:r>
    </w:p>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kсн = mmax.сут/mсс,</w:t>
      </w:r>
    </w:p>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Start w:name="z32" w:id="30"/>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w:t>
            </w:r>
            <w:r>
              <w:br/>
            </w:r>
            <w:r>
              <w:rPr>
                <w:rFonts w:ascii="Times New Roman"/>
                <w:b w:val="false"/>
                <w:i w:val="false"/>
                <w:color w:val="000000"/>
                <w:sz w:val="20"/>
              </w:rPr>
              <w:t>расчета норм образования</w:t>
            </w:r>
            <w:r>
              <w:br/>
            </w:r>
            <w:r>
              <w:rPr>
                <w:rFonts w:ascii="Times New Roman"/>
                <w:b w:val="false"/>
                <w:i w:val="false"/>
                <w:color w:val="000000"/>
                <w:sz w:val="20"/>
              </w:rPr>
              <w:t>и накопления коммунальных</w:t>
            </w:r>
            <w:r>
              <w:br/>
            </w:r>
            <w:r>
              <w:rPr>
                <w:rFonts w:ascii="Times New Roman"/>
                <w:b w:val="false"/>
                <w:i w:val="false"/>
                <w:color w:val="000000"/>
                <w:sz w:val="20"/>
              </w:rPr>
              <w:t>отходов</w:t>
            </w:r>
          </w:p>
        </w:tc>
      </w:tr>
    </w:tbl>
    <w:p>
      <w:pPr>
        <w:spacing w:after="0"/>
        <w:ind w:left="0"/>
        <w:jc w:val="left"/>
      </w:pPr>
      <w:r>
        <w:rPr>
          <w:rFonts w:ascii="Times New Roman"/>
          <w:b/>
          <w:i w:val="false"/>
          <w:color w:val="000000"/>
        </w:rPr>
        <w:t xml:space="preserve"> Виды объектов жилищного фонда и нежилые помещения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w:t>
            </w:r>
            <w:r>
              <w:br/>
            </w:r>
            <w:r>
              <w:rPr>
                <w:rFonts w:ascii="Times New Roman"/>
                <w:b w:val="false"/>
                <w:i w:val="false"/>
                <w:color w:val="000000"/>
                <w:sz w:val="20"/>
              </w:rPr>
              <w:t>расчета норм образования</w:t>
            </w:r>
            <w:r>
              <w:br/>
            </w:r>
            <w:r>
              <w:rPr>
                <w:rFonts w:ascii="Times New Roman"/>
                <w:b w:val="false"/>
                <w:i w:val="false"/>
                <w:color w:val="000000"/>
                <w:sz w:val="20"/>
              </w:rPr>
              <w:t>и накопления коммунальных</w:t>
            </w:r>
            <w:r>
              <w:br/>
            </w:r>
            <w:r>
              <w:rPr>
                <w:rFonts w:ascii="Times New Roman"/>
                <w:b w:val="false"/>
                <w:i w:val="false"/>
                <w:color w:val="000000"/>
                <w:sz w:val="20"/>
              </w:rPr>
              <w:t>отходов</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Коммунальный паспорт объекта жилищного фонда</w:t>
      </w:r>
    </w:p>
    <w:p>
      <w:pPr>
        <w:spacing w:after="0"/>
        <w:ind w:left="0"/>
        <w:jc w:val="both"/>
      </w:pPr>
      <w:r>
        <w:rPr>
          <w:rFonts w:ascii="Times New Roman"/>
          <w:b w:val="false"/>
          <w:i w:val="false"/>
          <w:color w:val="000000"/>
          <w:sz w:val="28"/>
        </w:rPr>
        <w:t>
      Населенный пункт, район, область_________________________</w:t>
      </w:r>
    </w:p>
    <w:p>
      <w:pPr>
        <w:spacing w:after="0"/>
        <w:ind w:left="0"/>
        <w:jc w:val="both"/>
      </w:pPr>
      <w:r>
        <w:rPr>
          <w:rFonts w:ascii="Times New Roman"/>
          <w:b w:val="false"/>
          <w:i w:val="false"/>
          <w:color w:val="000000"/>
          <w:sz w:val="28"/>
        </w:rPr>
        <w:t>
      1. Адрес_________________________________________________</w:t>
      </w:r>
    </w:p>
    <w:p>
      <w:pPr>
        <w:spacing w:after="0"/>
        <w:ind w:left="0"/>
        <w:jc w:val="both"/>
      </w:pPr>
      <w:r>
        <w:rPr>
          <w:rFonts w:ascii="Times New Roman"/>
          <w:b w:val="false"/>
          <w:i w:val="false"/>
          <w:color w:val="000000"/>
          <w:sz w:val="28"/>
        </w:rPr>
        <w:t>
      2. Этажность_____________________________________________</w:t>
      </w:r>
    </w:p>
    <w:p>
      <w:pPr>
        <w:spacing w:after="0"/>
        <w:ind w:left="0"/>
        <w:jc w:val="both"/>
      </w:pPr>
      <w:r>
        <w:rPr>
          <w:rFonts w:ascii="Times New Roman"/>
          <w:b w:val="false"/>
          <w:i w:val="false"/>
          <w:color w:val="000000"/>
          <w:sz w:val="28"/>
        </w:rPr>
        <w:t>
      3. Номер домовладения____________________________________</w:t>
      </w:r>
    </w:p>
    <w:p>
      <w:pPr>
        <w:spacing w:after="0"/>
        <w:ind w:left="0"/>
        <w:jc w:val="both"/>
      </w:pPr>
      <w:r>
        <w:rPr>
          <w:rFonts w:ascii="Times New Roman"/>
          <w:b w:val="false"/>
          <w:i w:val="false"/>
          <w:color w:val="000000"/>
          <w:sz w:val="28"/>
        </w:rPr>
        <w:t>
      4. Количество проживающих, чел.___________________________</w:t>
      </w:r>
    </w:p>
    <w:p>
      <w:pPr>
        <w:spacing w:after="0"/>
        <w:ind w:left="0"/>
        <w:jc w:val="both"/>
      </w:pPr>
      <w:r>
        <w:rPr>
          <w:rFonts w:ascii="Times New Roman"/>
          <w:b w:val="false"/>
          <w:i w:val="false"/>
          <w:color w:val="000000"/>
          <w:sz w:val="28"/>
        </w:rPr>
        <w:t>
      5. Уровень благоустройства: ______________________________</w:t>
      </w:r>
    </w:p>
    <w:p>
      <w:pPr>
        <w:spacing w:after="0"/>
        <w:ind w:left="0"/>
        <w:jc w:val="both"/>
      </w:pPr>
      <w:r>
        <w:rPr>
          <w:rFonts w:ascii="Times New Roman"/>
          <w:b w:val="false"/>
          <w:i w:val="false"/>
          <w:color w:val="000000"/>
          <w:sz w:val="28"/>
        </w:rPr>
        <w:t>
      а) наличие водопровода, канализации, газа__________________</w:t>
      </w:r>
    </w:p>
    <w:p>
      <w:pPr>
        <w:spacing w:after="0"/>
        <w:ind w:left="0"/>
        <w:jc w:val="both"/>
      </w:pPr>
      <w:r>
        <w:rPr>
          <w:rFonts w:ascii="Times New Roman"/>
          <w:b w:val="false"/>
          <w:i w:val="false"/>
          <w:color w:val="000000"/>
          <w:sz w:val="28"/>
        </w:rPr>
        <w:t>
      б) вид отопления (центральное, печное, местное)_____________</w:t>
      </w:r>
    </w:p>
    <w:p>
      <w:pPr>
        <w:spacing w:after="0"/>
        <w:ind w:left="0"/>
        <w:jc w:val="both"/>
      </w:pPr>
      <w:r>
        <w:rPr>
          <w:rFonts w:ascii="Times New Roman"/>
          <w:b w:val="false"/>
          <w:i w:val="false"/>
          <w:color w:val="000000"/>
          <w:sz w:val="28"/>
        </w:rPr>
        <w:t>
      в) вид топлива – уголь (каменный, бурый), дрова, газ________</w:t>
      </w:r>
    </w:p>
    <w:p>
      <w:pPr>
        <w:spacing w:after="0"/>
        <w:ind w:left="0"/>
        <w:jc w:val="both"/>
      </w:pPr>
      <w:r>
        <w:rPr>
          <w:rFonts w:ascii="Times New Roman"/>
          <w:b w:val="false"/>
          <w:i w:val="false"/>
          <w:color w:val="000000"/>
          <w:sz w:val="28"/>
        </w:rPr>
        <w:t>
      г) наличие мусоропровода___________________________________</w:t>
      </w:r>
    </w:p>
    <w:p>
      <w:pPr>
        <w:spacing w:after="0"/>
        <w:ind w:left="0"/>
        <w:jc w:val="both"/>
      </w:pPr>
      <w:r>
        <w:rPr>
          <w:rFonts w:ascii="Times New Roman"/>
          <w:b w:val="false"/>
          <w:i w:val="false"/>
          <w:color w:val="000000"/>
          <w:sz w:val="28"/>
        </w:rPr>
        <w:t>
      д) площадь дворовой территории, м2_________________________</w:t>
      </w:r>
    </w:p>
    <w:p>
      <w:pPr>
        <w:spacing w:after="0"/>
        <w:ind w:left="0"/>
        <w:jc w:val="both"/>
      </w:pPr>
      <w:r>
        <w:rPr>
          <w:rFonts w:ascii="Times New Roman"/>
          <w:b w:val="false"/>
          <w:i w:val="false"/>
          <w:color w:val="000000"/>
          <w:sz w:val="28"/>
        </w:rPr>
        <w:t>
      под зелеными насаждениями_________________________________</w:t>
      </w:r>
    </w:p>
    <w:p>
      <w:pPr>
        <w:spacing w:after="0"/>
        <w:ind w:left="0"/>
        <w:jc w:val="both"/>
      </w:pPr>
      <w:r>
        <w:rPr>
          <w:rFonts w:ascii="Times New Roman"/>
          <w:b w:val="false"/>
          <w:i w:val="false"/>
          <w:color w:val="000000"/>
          <w:sz w:val="28"/>
        </w:rPr>
        <w:t>
      под твердым покрытием_____________________________________</w:t>
      </w:r>
    </w:p>
    <w:p>
      <w:pPr>
        <w:spacing w:after="0"/>
        <w:ind w:left="0"/>
        <w:jc w:val="both"/>
      </w:pPr>
      <w:r>
        <w:rPr>
          <w:rFonts w:ascii="Times New Roman"/>
          <w:b w:val="false"/>
          <w:i w:val="false"/>
          <w:color w:val="000000"/>
          <w:sz w:val="28"/>
        </w:rPr>
        <w:t>
      из них тротуары____________________________________________</w:t>
      </w:r>
    </w:p>
    <w:p>
      <w:pPr>
        <w:spacing w:after="0"/>
        <w:ind w:left="0"/>
        <w:jc w:val="both"/>
      </w:pPr>
      <w:r>
        <w:rPr>
          <w:rFonts w:ascii="Times New Roman"/>
          <w:b w:val="false"/>
          <w:i w:val="false"/>
          <w:color w:val="000000"/>
          <w:sz w:val="28"/>
        </w:rPr>
        <w:t>
      6. Тип контейнеров, их количество и емкость________________</w:t>
      </w:r>
    </w:p>
    <w:p>
      <w:pPr>
        <w:spacing w:after="0"/>
        <w:ind w:left="0"/>
        <w:jc w:val="both"/>
      </w:pPr>
      <w:r>
        <w:rPr>
          <w:rFonts w:ascii="Times New Roman"/>
          <w:b w:val="false"/>
          <w:i w:val="false"/>
          <w:color w:val="000000"/>
          <w:sz w:val="28"/>
        </w:rPr>
        <w:t>
      7. Периодичность вывоза отходов___________________________</w:t>
      </w:r>
    </w:p>
    <w:p>
      <w:pPr>
        <w:spacing w:after="0"/>
        <w:ind w:left="0"/>
        <w:jc w:val="both"/>
      </w:pPr>
      <w:r>
        <w:rPr>
          <w:rFonts w:ascii="Times New Roman"/>
          <w:b w:val="false"/>
          <w:i w:val="false"/>
          <w:color w:val="000000"/>
          <w:sz w:val="28"/>
        </w:rPr>
        <w:t>
      8. Производится ли раздельный сбор пищевых отходов и вторсырья</w:t>
      </w:r>
    </w:p>
    <w:p>
      <w:pPr>
        <w:spacing w:after="0"/>
        <w:ind w:left="0"/>
        <w:jc w:val="both"/>
      </w:pPr>
      <w:r>
        <w:rPr>
          <w:rFonts w:ascii="Times New Roman"/>
          <w:b w:val="false"/>
          <w:i w:val="false"/>
          <w:color w:val="000000"/>
          <w:sz w:val="28"/>
        </w:rPr>
        <w:t>
      (каких и сколько) _________________________________________</w:t>
      </w:r>
    </w:p>
    <w:p>
      <w:pPr>
        <w:spacing w:after="0"/>
        <w:ind w:left="0"/>
        <w:jc w:val="both"/>
      </w:pPr>
      <w:r>
        <w:rPr>
          <w:rFonts w:ascii="Times New Roman"/>
          <w:b w:val="false"/>
          <w:i w:val="false"/>
          <w:color w:val="000000"/>
          <w:sz w:val="28"/>
        </w:rPr>
        <w:t>
      9. Периодичность вывоза вторсырья_________________________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10. Периодичность вывоза пищевых отходов_________________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11. Производится ли раздельный сбор опасных отходов (каких и сколько фракций)</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Ф.И.О. (при его наличии), должность</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Коммунальный паспорт объектов нежилых помещений</w:t>
      </w:r>
    </w:p>
    <w:p>
      <w:pPr>
        <w:spacing w:after="0"/>
        <w:ind w:left="0"/>
        <w:jc w:val="both"/>
      </w:pPr>
      <w:r>
        <w:rPr>
          <w:rFonts w:ascii="Times New Roman"/>
          <w:b w:val="false"/>
          <w:i w:val="false"/>
          <w:color w:val="000000"/>
          <w:sz w:val="28"/>
        </w:rPr>
        <w:t>
      Населенный пункт, район, область________________________</w:t>
      </w:r>
    </w:p>
    <w:p>
      <w:pPr>
        <w:spacing w:after="0"/>
        <w:ind w:left="0"/>
        <w:jc w:val="both"/>
      </w:pPr>
      <w:r>
        <w:rPr>
          <w:rFonts w:ascii="Times New Roman"/>
          <w:b w:val="false"/>
          <w:i w:val="false"/>
          <w:color w:val="000000"/>
          <w:sz w:val="28"/>
        </w:rPr>
        <w:t>
      1. Наименование объекта_________________________________</w:t>
      </w:r>
    </w:p>
    <w:p>
      <w:pPr>
        <w:spacing w:after="0"/>
        <w:ind w:left="0"/>
        <w:jc w:val="both"/>
      </w:pPr>
      <w:r>
        <w:rPr>
          <w:rFonts w:ascii="Times New Roman"/>
          <w:b w:val="false"/>
          <w:i w:val="false"/>
          <w:color w:val="000000"/>
          <w:sz w:val="28"/>
        </w:rPr>
        <w:t>
      2. Адрес_______________________________________________</w:t>
      </w:r>
    </w:p>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 ____________</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4. Количество расчетных единиц (работников и т.д.) ________</w:t>
      </w:r>
    </w:p>
    <w:p>
      <w:pPr>
        <w:spacing w:after="0"/>
        <w:ind w:left="0"/>
        <w:jc w:val="both"/>
      </w:pPr>
      <w:r>
        <w:rPr>
          <w:rFonts w:ascii="Times New Roman"/>
          <w:b w:val="false"/>
          <w:i w:val="false"/>
          <w:color w:val="000000"/>
          <w:sz w:val="28"/>
        </w:rPr>
        <w:t>
      5. Пропускная способность в сутки:</w:t>
      </w:r>
    </w:p>
    <w:p>
      <w:pPr>
        <w:spacing w:after="0"/>
        <w:ind w:left="0"/>
        <w:jc w:val="both"/>
      </w:pPr>
      <w:r>
        <w:rPr>
          <w:rFonts w:ascii="Times New Roman"/>
          <w:b w:val="false"/>
          <w:i w:val="false"/>
          <w:color w:val="000000"/>
          <w:sz w:val="28"/>
        </w:rPr>
        <w:t>
      для зрелищных предприятий (число мест) ________________</w:t>
      </w:r>
    </w:p>
    <w:p>
      <w:pPr>
        <w:spacing w:after="0"/>
        <w:ind w:left="0"/>
        <w:jc w:val="both"/>
      </w:pPr>
      <w:r>
        <w:rPr>
          <w:rFonts w:ascii="Times New Roman"/>
          <w:b w:val="false"/>
          <w:i w:val="false"/>
          <w:color w:val="000000"/>
          <w:sz w:val="28"/>
        </w:rPr>
        <w:t>
      для предприятий общественного питания (число блюд) ______</w:t>
      </w:r>
    </w:p>
    <w:p>
      <w:pPr>
        <w:spacing w:after="0"/>
        <w:ind w:left="0"/>
        <w:jc w:val="both"/>
      </w:pPr>
      <w:r>
        <w:rPr>
          <w:rFonts w:ascii="Times New Roman"/>
          <w:b w:val="false"/>
          <w:i w:val="false"/>
          <w:color w:val="000000"/>
          <w:sz w:val="28"/>
        </w:rPr>
        <w:t>
      6. Количество обслуживающего персонала, чел. ____________</w:t>
      </w:r>
    </w:p>
    <w:p>
      <w:pPr>
        <w:spacing w:after="0"/>
        <w:ind w:left="0"/>
        <w:jc w:val="both"/>
      </w:pPr>
      <w:r>
        <w:rPr>
          <w:rFonts w:ascii="Times New Roman"/>
          <w:b w:val="false"/>
          <w:i w:val="false"/>
          <w:color w:val="000000"/>
          <w:sz w:val="28"/>
        </w:rPr>
        <w:t>
      7. Общая площадь помещений, м2 ________________________</w:t>
      </w:r>
    </w:p>
    <w:p>
      <w:pPr>
        <w:spacing w:after="0"/>
        <w:ind w:left="0"/>
        <w:jc w:val="both"/>
      </w:pPr>
      <w:r>
        <w:rPr>
          <w:rFonts w:ascii="Times New Roman"/>
          <w:b w:val="false"/>
          <w:i w:val="false"/>
          <w:color w:val="000000"/>
          <w:sz w:val="28"/>
        </w:rPr>
        <w:t>
      торговая_______________________________________________</w:t>
      </w:r>
    </w:p>
    <w:p>
      <w:pPr>
        <w:spacing w:after="0"/>
        <w:ind w:left="0"/>
        <w:jc w:val="both"/>
      </w:pPr>
      <w:r>
        <w:rPr>
          <w:rFonts w:ascii="Times New Roman"/>
          <w:b w:val="false"/>
          <w:i w:val="false"/>
          <w:color w:val="000000"/>
          <w:sz w:val="28"/>
        </w:rPr>
        <w:t>
      складская и подсобная ___________________________________</w:t>
      </w:r>
    </w:p>
    <w:p>
      <w:pPr>
        <w:spacing w:after="0"/>
        <w:ind w:left="0"/>
        <w:jc w:val="both"/>
      </w:pPr>
      <w:r>
        <w:rPr>
          <w:rFonts w:ascii="Times New Roman"/>
          <w:b w:val="false"/>
          <w:i w:val="false"/>
          <w:color w:val="000000"/>
          <w:sz w:val="28"/>
        </w:rPr>
        <w:t>
      8. Площадь дворовой территории, м2 _______________________</w:t>
      </w:r>
    </w:p>
    <w:p>
      <w:pPr>
        <w:spacing w:after="0"/>
        <w:ind w:left="0"/>
        <w:jc w:val="both"/>
      </w:pPr>
      <w:r>
        <w:rPr>
          <w:rFonts w:ascii="Times New Roman"/>
          <w:b w:val="false"/>
          <w:i w:val="false"/>
          <w:color w:val="000000"/>
          <w:sz w:val="28"/>
        </w:rPr>
        <w:t>
      под зелеными насаждениями ______________________________</w:t>
      </w:r>
    </w:p>
    <w:p>
      <w:pPr>
        <w:spacing w:after="0"/>
        <w:ind w:left="0"/>
        <w:jc w:val="both"/>
      </w:pPr>
      <w:r>
        <w:rPr>
          <w:rFonts w:ascii="Times New Roman"/>
          <w:b w:val="false"/>
          <w:i w:val="false"/>
          <w:color w:val="000000"/>
          <w:sz w:val="28"/>
        </w:rPr>
        <w:t>
      под твердым покрытием __________________________________</w:t>
      </w:r>
    </w:p>
    <w:p>
      <w:pPr>
        <w:spacing w:after="0"/>
        <w:ind w:left="0"/>
        <w:jc w:val="both"/>
      </w:pPr>
      <w:r>
        <w:rPr>
          <w:rFonts w:ascii="Times New Roman"/>
          <w:b w:val="false"/>
          <w:i w:val="false"/>
          <w:color w:val="000000"/>
          <w:sz w:val="28"/>
        </w:rPr>
        <w:t>
      9. Тип контейнеров, их количество и емкость ________________</w:t>
      </w:r>
    </w:p>
    <w:p>
      <w:pPr>
        <w:spacing w:after="0"/>
        <w:ind w:left="0"/>
        <w:jc w:val="both"/>
      </w:pPr>
      <w:r>
        <w:rPr>
          <w:rFonts w:ascii="Times New Roman"/>
          <w:b w:val="false"/>
          <w:i w:val="false"/>
          <w:color w:val="000000"/>
          <w:sz w:val="28"/>
        </w:rPr>
        <w:t>
      10. Периодичность вывоза отходов _________________________</w:t>
      </w:r>
    </w:p>
    <w:p>
      <w:pPr>
        <w:spacing w:after="0"/>
        <w:ind w:left="0"/>
        <w:jc w:val="both"/>
      </w:pPr>
      <w:r>
        <w:rPr>
          <w:rFonts w:ascii="Times New Roman"/>
          <w:b w:val="false"/>
          <w:i w:val="false"/>
          <w:color w:val="000000"/>
          <w:sz w:val="28"/>
        </w:rPr>
        <w:t>
      11. Производится ли раздельный сбор пищевых отходов и вторсырья</w:t>
      </w:r>
    </w:p>
    <w:p>
      <w:pPr>
        <w:spacing w:after="0"/>
        <w:ind w:left="0"/>
        <w:jc w:val="both"/>
      </w:pPr>
      <w:r>
        <w:rPr>
          <w:rFonts w:ascii="Times New Roman"/>
          <w:b w:val="false"/>
          <w:i w:val="false"/>
          <w:color w:val="000000"/>
          <w:sz w:val="28"/>
        </w:rPr>
        <w:t>
      (каких и сколько) _________________________________________</w:t>
      </w:r>
    </w:p>
    <w:p>
      <w:pPr>
        <w:spacing w:after="0"/>
        <w:ind w:left="0"/>
        <w:jc w:val="both"/>
      </w:pPr>
      <w:r>
        <w:rPr>
          <w:rFonts w:ascii="Times New Roman"/>
          <w:b w:val="false"/>
          <w:i w:val="false"/>
          <w:color w:val="000000"/>
          <w:sz w:val="28"/>
        </w:rPr>
        <w:t>
      12. Периодичность вывоза вторсырья ________________________</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13. Периодичность вывоза пищевых отходов 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14. Производится ли раздельный сбор опасных отходов</w:t>
      </w:r>
    </w:p>
    <w:p>
      <w:pPr>
        <w:spacing w:after="0"/>
        <w:ind w:left="0"/>
        <w:jc w:val="both"/>
      </w:pPr>
      <w:r>
        <w:rPr>
          <w:rFonts w:ascii="Times New Roman"/>
          <w:b w:val="false"/>
          <w:i w:val="false"/>
          <w:color w:val="000000"/>
          <w:sz w:val="28"/>
        </w:rPr>
        <w:t>
      (каких и сколько фракций) __________________________________</w:t>
      </w:r>
    </w:p>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Ф.И.О. (при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w:t>
            </w:r>
            <w:r>
              <w:br/>
            </w:r>
            <w:r>
              <w:rPr>
                <w:rFonts w:ascii="Times New Roman"/>
                <w:b w:val="false"/>
                <w:i w:val="false"/>
                <w:color w:val="000000"/>
                <w:sz w:val="20"/>
              </w:rPr>
              <w:t>расчета норм образования</w:t>
            </w:r>
            <w:r>
              <w:br/>
            </w:r>
            <w:r>
              <w:rPr>
                <w:rFonts w:ascii="Times New Roman"/>
                <w:b w:val="false"/>
                <w:i w:val="false"/>
                <w:color w:val="000000"/>
                <w:sz w:val="20"/>
              </w:rPr>
              <w:t>и накопления коммунальных</w:t>
            </w:r>
            <w:r>
              <w:br/>
            </w:r>
            <w:r>
              <w:rPr>
                <w:rFonts w:ascii="Times New Roman"/>
                <w:b w:val="false"/>
                <w:i w:val="false"/>
                <w:color w:val="000000"/>
                <w:sz w:val="20"/>
              </w:rPr>
              <w:t>отходов</w:t>
            </w:r>
          </w:p>
        </w:tc>
      </w:tr>
    </w:tbl>
    <w:p>
      <w:pPr>
        <w:spacing w:after="0"/>
        <w:ind w:left="0"/>
        <w:jc w:val="left"/>
      </w:pPr>
      <w:r>
        <w:rPr>
          <w:rFonts w:ascii="Times New Roman"/>
          <w:b/>
          <w:i w:val="false"/>
          <w:color w:val="000000"/>
        </w:rPr>
        <w:t xml:space="preserve"> Бланк первичных записей</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 xml:space="preserve">
      По объекту____________________________________________________ </w:t>
      </w:r>
    </w:p>
    <w:p>
      <w:pPr>
        <w:spacing w:after="0"/>
        <w:ind w:left="0"/>
        <w:jc w:val="both"/>
      </w:pPr>
      <w:r>
        <w:rPr>
          <w:rFonts w:ascii="Times New Roman"/>
          <w:b w:val="false"/>
          <w:i w:val="false"/>
          <w:color w:val="000000"/>
          <w:sz w:val="28"/>
        </w:rPr>
        <w:t>
      (наименование,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w:t>
            </w:r>
            <w:r>
              <w:br/>
            </w:r>
            <w:r>
              <w:rPr>
                <w:rFonts w:ascii="Times New Roman"/>
                <w:b w:val="false"/>
                <w:i w:val="false"/>
                <w:color w:val="000000"/>
                <w:sz w:val="20"/>
              </w:rPr>
              <w:t>расчета норм образования</w:t>
            </w:r>
            <w:r>
              <w:br/>
            </w:r>
            <w:r>
              <w:rPr>
                <w:rFonts w:ascii="Times New Roman"/>
                <w:b w:val="false"/>
                <w:i w:val="false"/>
                <w:color w:val="000000"/>
                <w:sz w:val="20"/>
              </w:rPr>
              <w:t>и накопления коммунальных</w:t>
            </w:r>
            <w:r>
              <w:br/>
            </w:r>
            <w:r>
              <w:rPr>
                <w:rFonts w:ascii="Times New Roman"/>
                <w:b w:val="false"/>
                <w:i w:val="false"/>
                <w:color w:val="000000"/>
                <w:sz w:val="20"/>
              </w:rPr>
              <w:t>отходов</w:t>
            </w:r>
          </w:p>
        </w:tc>
      </w:tr>
    </w:tbl>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p>
      <w:pPr>
        <w:spacing w:after="0"/>
        <w:ind w:left="0"/>
        <w:jc w:val="both"/>
      </w:pPr>
      <w:r>
        <w:rPr>
          <w:rFonts w:ascii="Times New Roman"/>
          <w:b w:val="false"/>
          <w:i w:val="false"/>
          <w:color w:val="000000"/>
          <w:sz w:val="28"/>
        </w:rPr>
        <w:t xml:space="preserve">
       Период с "____" по "____" ________________ месяца 20_____ года </w:t>
      </w:r>
    </w:p>
    <w:p>
      <w:pPr>
        <w:spacing w:after="0"/>
        <w:ind w:left="0"/>
        <w:jc w:val="both"/>
      </w:pPr>
      <w:r>
        <w:rPr>
          <w:rFonts w:ascii="Times New Roman"/>
          <w:b w:val="false"/>
          <w:i w:val="false"/>
          <w:color w:val="000000"/>
          <w:sz w:val="28"/>
        </w:rPr>
        <w:t>
      Тип благоустройства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Ф.И.О.(при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w:t>
            </w:r>
            <w:r>
              <w:br/>
            </w:r>
            <w:r>
              <w:rPr>
                <w:rFonts w:ascii="Times New Roman"/>
                <w:b w:val="false"/>
                <w:i w:val="false"/>
                <w:color w:val="000000"/>
                <w:sz w:val="20"/>
              </w:rPr>
              <w:t>расчета норм образования</w:t>
            </w:r>
            <w:r>
              <w:br/>
            </w:r>
            <w:r>
              <w:rPr>
                <w:rFonts w:ascii="Times New Roman"/>
                <w:b w:val="false"/>
                <w:i w:val="false"/>
                <w:color w:val="000000"/>
                <w:sz w:val="20"/>
              </w:rPr>
              <w:t>и накопления коммунальных</w:t>
            </w:r>
            <w:r>
              <w:br/>
            </w:r>
            <w:r>
              <w:rPr>
                <w:rFonts w:ascii="Times New Roman"/>
                <w:b w:val="false"/>
                <w:i w:val="false"/>
                <w:color w:val="000000"/>
                <w:sz w:val="20"/>
              </w:rPr>
              <w:t>отходов</w:t>
            </w:r>
          </w:p>
        </w:tc>
      </w:tr>
    </w:tbl>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p>
      <w:pPr>
        <w:spacing w:after="0"/>
        <w:ind w:left="0"/>
        <w:jc w:val="both"/>
      </w:pPr>
      <w:r>
        <w:rPr>
          <w:rFonts w:ascii="Times New Roman"/>
          <w:b w:val="false"/>
          <w:i w:val="false"/>
          <w:color w:val="000000"/>
          <w:sz w:val="28"/>
        </w:rPr>
        <w:t>
       Тип благоустройства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Всего ___________</w:t>
      </w:r>
    </w:p>
    <w:p>
      <w:pPr>
        <w:spacing w:after="0"/>
        <w:ind w:left="0"/>
        <w:jc w:val="both"/>
      </w:pPr>
      <w:r>
        <w:rPr>
          <w:rFonts w:ascii="Times New Roman"/>
          <w:b w:val="false"/>
          <w:i w:val="false"/>
          <w:color w:val="000000"/>
          <w:sz w:val="28"/>
        </w:rPr>
        <w:t>
      Среднее за сутки_______________</w:t>
      </w:r>
    </w:p>
    <w:p>
      <w:pPr>
        <w:spacing w:after="0"/>
        <w:ind w:left="0"/>
        <w:jc w:val="both"/>
      </w:pPr>
      <w:r>
        <w:rPr>
          <w:rFonts w:ascii="Times New Roman"/>
          <w:b w:val="false"/>
          <w:i w:val="false"/>
          <w:color w:val="000000"/>
          <w:sz w:val="28"/>
        </w:rPr>
        <w:t>
      Подписи_____________</w:t>
      </w:r>
    </w:p>
    <w:p>
      <w:pPr>
        <w:spacing w:after="0"/>
        <w:ind w:left="0"/>
        <w:jc w:val="both"/>
      </w:pPr>
      <w:r>
        <w:rPr>
          <w:rFonts w:ascii="Times New Roman"/>
          <w:b w:val="false"/>
          <w:i w:val="false"/>
          <w:color w:val="000000"/>
          <w:sz w:val="28"/>
        </w:rPr>
        <w:t>
       Ф.И.О.(при его наличии), должность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