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dcdf" w14:textId="002d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13 декабря 2021 года № 12/92-VII "О бюджете города Шымкент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25 ноября 2022 года № 22/208-VII.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2022-2024 годы" от 13 декабря 2021 года № 12/92-VII (зарегистрировано в Реестре государственной регистрации нормативных правовых актов под № 25833)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2022-2024 годы согласно приложениям 1, 2 и 3 к настоящему решению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579 628 839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237 689 460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11 419 055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20 206 899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310 313 425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563 754 974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- 471 544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871 544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423 073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462 073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15 922 336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- 15 922 336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22/208-VII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579 628 839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-15 922 336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22/208-VII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2022-2024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22 485 248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9 370 137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