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9d87" w14:textId="6389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18/6-VII "О бюджете Архатского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21 ноября 2022 года № 29/13-VII. Утратило силу решением Абайского районного маслихата области Абай от 30 декабря 2022 года № 31/6-VII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18/6-VII "О бюджете Архатского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- 43 212,2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41 912,2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43 806,1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тренсферты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