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6d06" w14:textId="03d6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11/188-VII "О бюджете Аршалинского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21/302-VII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Аршалинского сельского округа Жарминского района на 2022-2024 годы" от 28 декабря 2021 года № 11/187-VІI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Аршалинского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49707,0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48397,0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51198,5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- 1491,5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1491,5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21/302-VІI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11/188-VІI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