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5d04" w14:textId="c2b5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11/190-VII "О бюджете Бельтерекского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21/304-VII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2022-2024 годы" от 28 декабря 2021 года № 11/190-VII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50885,8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50187,8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414,2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21/304-VІI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11/190-VІI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