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7d5c2" w14:textId="3a7d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24 декабря 2021 года № 11/186-VII "О бюджете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ноября 2022 года № 22/329-VII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24 декабря 2021 года № 11/186-VII "О бюджете Жарминского района на 2022-2024 годы" (зарегистрировано в Реестре государственной регистрации нормативных правовых актов за № 26096)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7 320 426,8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5 433 546,0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21 473,0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527 195,6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1 338 213,20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7 409 505,3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32547,5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66898,5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34351,0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- 121626,0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121625,0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55134,0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34351,0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100842,0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22/329-VII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11/186-VII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7320426,8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527194,6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1338213,2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1333667,6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1249920,6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7409505,3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1506993,3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979331,9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2826476,0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-121626,0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