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4886" w14:textId="ecf4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окин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70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окин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1 5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0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8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4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0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4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01. 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0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0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