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238c" w14:textId="9f62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13 декабря 2021 года №12-5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23 ноября 2022 года № 22-2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"Об областном бюджете на 2022-2024 годы" от 13 декабря 2021 года №12-5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25874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2022-2024 годы, согласно приложениям 1, 2, 3, 4 в том числе на 2022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586 811 756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45 743 069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6 373 422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31 000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534 664 265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607 384 753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1 347 060 тысяч тенге: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15 611 075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14 264 015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cальдо по операциям с финансовыми активами – 960 703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960 703;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-22 880 760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- 22 880 760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№22-2 от 23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№12-5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586 811 756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45 743 069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24 901 828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534 664 265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406 552 110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406 552 110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607 384 753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252 318 484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119 032 732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в государственных организациях начального, основного и общего среднего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68 804 867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подушевого финансирования в государственных организациях среднего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72 091 526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64 986 688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биофармацевтического завода в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23 717 815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144 612 575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144 612 575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131 863 561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10 554 896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приобретения субъектами агропромышленного комплекса ирригационных систем и финансирования подготовительных работ по их установке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-22 880 760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