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5c73" w14:textId="f005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2021 года №20-9 "О районном бюджете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5 декабря 2022 года № 35-2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"О районном бюджете на 2022 – 2024 годы" от 24 декабря 2021 года №20-9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26040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2022-2024 годы согласно приложениям 1, 2, 3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22676280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2299256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11984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88873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20276167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22797270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198503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225130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26627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-223009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–223009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225130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26627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120990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2021 года №35-2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20-9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