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a15b" w14:textId="76da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2021 года № 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15 апреля 2022 года № 17-2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2022-2024 годы" от 27 декабря 2021 года № 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26207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 – 16 954 521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3 522 186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33 372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13 319 963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17 643 383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67 285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30 867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- 749 885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749 885 тысяч тенге: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688 019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2022 год в объеме 28 044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путктов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