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98b1f" w14:textId="2398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24 декабря 2021 года №19-3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5 декабря 2022 года № 37-2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№22-2 от 23 ноября 2022 года "О внесении изменений в решение Жамбылского областного маслихата от 13 декабря 2021 года №12-5 "Об областном бюджете на 2022-2024 годы"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"О районном бюджете на 2022-2024 годы" от 24 декабря 2021 года №19-3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№26164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2, 3 к настоящему решению соответственно, в том числе на 2022 год,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17940503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3112123 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51066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42700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14734614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18075174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119521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165402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45881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- 254192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254192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–165402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45881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–134671 тысяч тенге".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Меркенского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декабря 2022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№19-3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18054889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1724067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10682479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10682479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10261512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