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7021" w14:textId="599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апреля 2022 года № 16-2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9 337 623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1 599 414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7 691 744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9 642 845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54 004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110 268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-359 226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359 226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110 268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305 222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