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7f3b" w14:textId="6907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22 декабря 2022 года № 24-3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7 624 668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1 836 131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41 370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12 909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5 734 258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7 997 924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91 638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63 612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-464 894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464 894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155 250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63 612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373 256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Мойынкумского районного маслихата Жамбылской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поступлений по индивидуальному подоходному и социальному налогам районному бюджету на 2023-2025 годы в размере 30 процентов.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норматив распределения поступлений по корпоративному подоходному налогу районному бюджету на 2023 - 2025 годы в размере 70 процентов.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норматив распределения поступлений по отчислениям недропользователей на социально-экономическое развитие региона и развитие его инфраструктуры районному бюджету на на 2023-2025 годы в размере 30 процентов.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объем субвенции передаваемые из областного бюджета в районный бюджет на 2023 год в сумме 2 327 493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65 442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39 632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37 442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61 792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Уланбельскому сельскому округу – 24 890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– 48 849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Кылышбайскому сельскому округу – 23 910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25 686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Кызылотаускому сельскому округу – 25 222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Кызылталскому сельскому округу – 26 576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Биназарскому сельскому округу – 27 923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Хантаускому сельскому округу – 31 593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Мирненскому сельскому округу – 35 490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Акбакайскому сельскому округу – 20 780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Аксуекскому сельскому округу – 30 697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Мынаралскому сельскому округу – 35 003 тысяч тенге.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районном бюджете на 2023 год бюджетам сельских округов предусмотреть целевые текущие трансферты за счет средств областного бюджета, распределение которых определяются на основании постановления акима Мойынкумского района.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 районном бюджете на 2023 год бюджетам сельских округов предуcмотреть целевые текущие трансферты за счет средств районного бюджета, распределение которых определяются на основании постановления акима Мойынкумского района.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2023 год в объеме 44 925 тысяч тенге.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№24-3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Мойынкумского районного маслихата Жамбылской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4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№24-3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№24-3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