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5658" w14:textId="d675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27 декабря 2021 года № 18-2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15 апреля 2022 года № 22-2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"О районном бюджете на 2022-2024 годы" от 27 декабря 2021 года №18-2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26240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2, 3 к настоящему решению соответственно, в том числе на 2022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12986761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1741622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15635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19125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11210379 тысяч тенге.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13909423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12921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82838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69917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-935583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–935583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82838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69917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922662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18-2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