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bb09" w14:textId="b5bb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27 декабря 2021 года № 18-2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 декабря 2022 года № 35-2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"О районном бюджете на 2022-2024 годы" от 27 декабря 2021 года №18-2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26240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 к настоящему решению соответственно, в том числе на 2022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16535346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2032121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40109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24152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14438964 тысяч тенге.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17458008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12921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82838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69917 тысяч тенге;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-935583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–935583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82838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69917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922662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18-2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