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2a7a" w14:textId="1b82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28 декабря 2021 года № 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декабря 2022 года № 36-2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23 ноября 2022 года № 22-2 "О внесении изменений в решение Жамбылского областного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2022-2024 годы" от 28 декабря 2021 года № 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22801559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3851707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119002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18754250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22848526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204302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80557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7129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7129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7129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-258398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–258398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80557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54096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объем резерва местного исполнительного органа района в размере 87872 тысяч тенге.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2022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19-3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