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caf5b" w14:textId="bdcaf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Жезказганского городского маслихата от 22 декабря 2021 года № 14/117 "О бюджете города Жезказган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области Ұлытау от 28 июля 2022 года № 26/201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Жезказганский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Жезказганского городского маслихата "О бюджете города Жезказган на 2022-2024 годы" от 22 декабря 2021 года №14/117 (зарегистрировано в Реестре государственной регистрации нормативных правовых актов под №26111)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25891622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14601795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42649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693935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10553243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30034555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минус 2898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2898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4140035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4140035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654673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4794708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составе поступлений городского бюджета на 2022 год предусмотрены целевые текущие трансферы и трансферты на развитие из областного и республиканского бюджетов в сумме 8809810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Жезказганского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2022 года№ 26/201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14/117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25891622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14601795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10553243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10553243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10553243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30034555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 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-4140035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4794708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26/201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14/117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целевые трансферты на развитие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8809810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2315410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2315410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протезно-ортопедические, сурдотехнические, тифлотехнические средства, специальные средства передвижения (кресло-коляски), расширение технических вспомогательных (компенсаторных) средств, портативный тифлокомпьютер с синтезом речи, со встроенным вводом/выводом информации шрифтом Брайля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инвалидов обязательными гигиеническими средствами, обеспечение катетерами одноразового использования детей инвалидов с диагнозом Spinabifida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санаторно-курортное лечение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субсидирование заработной платы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практика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на реализацию новых бизнес-идей, из них: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практика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серебрянный возраст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первое рабочее место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заявкам работодателей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выплату государственной адресной социальной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социальный пакет детям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объектов культуры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ремонт организаций 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автобусов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Cтроительство многоэтажного 30- квартирного кредитного жилого дома по улице Алашахана, 34Н города Жезказган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Cтроительство многоэтажного 30-квартирного кредитного жилого дома по улице Алашахана, 34П города Жезказган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хозяйственно-питьевых очистных сооружений города Жезказган, 3 очередь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1523330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Cтроительство многоэтажного арендного жилого дома по улице Алашахана, 34Е города ЖезказганКарагандинской области. (Без наружных инженерных сетей)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внутригородских водопроводных сетей города Жезказган, 1 очередь. Корректировка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798864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газораспределительных сетей города Жезказган от АГРС-"Жезказган" МГ "САРЫ-АРКА"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 тепловых сетей города Жезказган, 2 очередь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ИКИ к жилому дому по улице Алашахана 34Н города Жезказган (остальные сети)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26/201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14/117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в бюджет сельских округов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многофункционального корта села Кенгир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ликвидацию стихийных свалок села Кенгир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автомобильных дорог села Кенгир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уличного спортивного тренажера станция Теректы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футбольного поля села Кенгир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спортивной площадки села Малшыбай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ликвидацию стихийных свалок села Малшыбай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Кенгирский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Сарыкенгирский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