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374f" w14:textId="de23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2021 года № 21-76 "О бюджетах сельских округов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10 ноября 2022 года № 39-131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2022-2024 годы"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97 293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26 654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70 639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99 758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2 465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2 465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2 465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52 028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5 654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46 374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52 687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659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94 950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39 022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55 928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96 356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1 406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1 406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703 205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131 384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571 821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706 806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3 601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3 601 тысяча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3 601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49 907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5 762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44 145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50 688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781 тысяча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781 тысяча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68 618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60 314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68 974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69 755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7 542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62 213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70 244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489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489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101 891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96 626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102 532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641 тысяча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641 тысяча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61 701 тысяча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3 247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58 454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62 230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529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60 183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6 940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53 243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61 864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1 681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1 681 тысяча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1 681 тысяча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71 520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66 080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71 982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462 тысячи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462 тысячи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2021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Алдабергеновского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30 декабря 2021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Акынсаринского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30 декабря 2021 года №21-76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Бактыбайского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30 декабря 2021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30 декабря 2021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30 декабря 2022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Туленгутского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30 декабря 2021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Сырымбетского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30 декабря 2022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Кайнарлинского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30 декабря 2022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Конырского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30 декабря 2021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Кокжазыкского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10 ноября 2022 года № 39-131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30 декабря 2021 года № 21-76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Жалгизагашского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