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d87b" w14:textId="e43d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27 декабря 2021 года № 19-1 "О бюджете Коксуского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7 декабря 2022 года № 36-1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2022-2024 годы"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162406),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7 021 396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301 353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52 421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15 535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6 651 087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7 128 084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22 042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92 473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70 431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128 730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128 730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92 473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70 433 тысячитенге;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106 690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7 декабря 2022 года № 36-1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27 декабря 2021 года № 19-1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