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679" w14:textId="691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мая 2022 года № 22/4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30 185 663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23 566 304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201 737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379 211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6 038 411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37 522 578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- 7 315 047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7 315 047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7 535 269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составе расходов городского бюджета на 2022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11 642 664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2022 год в сумме 388 770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30185663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23566304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6038411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37522578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1169929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1039849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10252561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2429377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4455917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пепредвижения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 /выводом информации шрифтом Брайля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детям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микрорайона города Темиртау "Электроснабжение" (софинансирование)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хозяйственно-фекальной канализации города Темиртау, Соцгород (софинансирование)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ул.Абая до ст.Мырза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республ. трассы до ул.Абая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п.Актау от ул.Спартака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