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836f" w14:textId="9898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24 декабря 2021 года № VII-14/113 "О бюджетах города районного значения, поселка,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30 июня 2022 года № VII-22/172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2022-2024 годы" от 24 декабря 2021 года № VII-14/113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486588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461772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555891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- 69303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69303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207085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201256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213885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73 987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68 944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76 428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-2441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-2441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2441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44615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44355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44617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52501 тысяча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50442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52952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 тысячи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 тысячи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45042 тысячи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44044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45043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46770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45705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47670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50160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48105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51075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60953 тысячи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58178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60956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35350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1475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33875 тысячи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35747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44196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43995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44197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54810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2179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тысячи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52620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56685тысяч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- 1875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1875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56081 тысячи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55214 тысячи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56082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Каршигалинского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50052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1327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48725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51653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- 1601 тысячи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 тысячи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60970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60525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60971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52459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1083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51376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52460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40655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1241 тысячи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тысячи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39393 тысячи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41153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- 498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43008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1626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41382 тысячи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44289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- 1281 тысячи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1281 тысячи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1281 тысячи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48563 тысячи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2322 тысячи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517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45724 тысячи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48570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Угарского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45616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44928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45617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39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2022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39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39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0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0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2022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0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2022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0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2022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1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2022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1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1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2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2022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2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2022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3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2022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3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2022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3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2022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3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2022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4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2022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4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2022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4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2022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5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