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236" w14:textId="6f0c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24 декабря 2021 года № 161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августа 2022 года № 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 в Реестре государственной регистрации нормативных правовых актов под № 26183)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21 600 753,8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2 513 999,4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328015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18 633 636,4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21 525 802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-35 128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90 262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4 200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4 200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105 879,8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-105 879,8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376 284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215 270,2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2022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21 600 753,8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18 632 766,7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2 058 173,8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870 424,3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 на капитальный и средний ремонт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целевыхтрансфертов, выделенных из республиканского бюджета за счет целевоготрансферта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