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ef12" w14:textId="fb6e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24 декабря 2021 года № 161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декабря 2022 года № 328.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 в Реестре государственной регистрации нормативных правовых актов за № 26183)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22 107 647,5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2 513 999,4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123 085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328 015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19 142 548,1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22 032 695,7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- 321 150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90 262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4 200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4 200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106 778,6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-106 778,6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377 182,5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216 168,7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161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22 107 647,5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19 142 548,1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19 141 678,4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19 141 678,4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22 032 695,7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 на капитальный и средний ремонт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055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12 973 671,2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55 134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