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8d70" w14:textId="2948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Косаман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Косаман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75 201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71 802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75 201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Косаман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2023 года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355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Косаман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