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d577" w14:textId="04cd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Коларык на 2022-2024 годы" от 29 декабря 2021 года № 192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сентября 2022 года № 282.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Коларык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Коларык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75910,1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72844,1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75973,1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192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Коларык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192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Кольарык за счет средств республиканского бюджета и за счет гарантированных трансфертов из Национального фонда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192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Коларык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исправлению выбоин на асфальтовых дорогах центральных улицсела Актан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трансформатора марки КТПН-250 Ква в связи с износом трансформатора КТПН 10/0, 4 Ква, расположенного по ул. А. Кунанбаева, села Актан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необходимого жидкого топлива дополнительно к насосу для перекачки воды в соответствии с ростом цен на горюче-смазочные 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зеркала для танцевального зала размером 6х2-300 тыс. тенге, 250 тыс. тенге на приобретение 2-х рядов трубного оборудования для танцевального зала, всего 550 тыс. тенге в ГККП "сельский клуб Актан батыр"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