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d577" w14:textId="04cd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Коларык на 2022-2024 годы" от 29 декабря 2021 года № 192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сентября 2022 года № 282.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Коларык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Коларык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75910,1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72844,1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75973,1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Коларык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Кольарык за счет средств республиканского бюджета и за счет гарантированных трансфертов из Национального фонда Республики Казахстан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бюджета, 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гарантированного трансферта из Национального фонда Республики Казахстан, тысяч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сентября 2022 года № 282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192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Коларык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11 589,1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исправлению выбоин на асфальтовых дорогах центральных улицсела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марки КТПН-250 Ква в связи с износом трансформатора КТПН 10/0, 4 Ква, расположенного по ул. А. Кунанбаева, села Актан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необходимого жидкого топлива дополнительно к насосу для перекачки воды в соответствии с ростом цен на горюче-смазочные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зеркала для танцевального зала размером 6х2-300 тыс. тенге, 250 тыс. тенге на приобретение 2-х рядов трубного оборудования для танцевального зала, всего 550 тыс. тенге в ГККП "сельский клуб Актан батыр"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