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2e2" w14:textId="839b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Арыкбалык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декабря 2022 года № 342.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Арыкбалык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94319,7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90534,7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95262,6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Арыкбалык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Арыкбалык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Арыкбалык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Арыкбалык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Арыкбалык за счет средств районного бюджета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искуственной покрытия спортивной площадки в ауле Жанкожа батыр сельского округа Арыкбалык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дополнение к покупке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Арыкбалыкского сельского округа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