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9b4d" w14:textId="cf5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117 "О бюджете сельского округа ІІІ Интернационал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ІІІ Интернационал на 2022-2024 годы согласно приложениям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67 420,4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61 486,4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100 183,2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32 762,8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32 762,8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2-2, 2-3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28 725,1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0,2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3 191,5 тысяч тенге.".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2022 год за счет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приобретение дизельного топлива в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 задолженности за средний ремонт улицы "Казак" в селе III Интернационал в соответствии с решением суда от 2021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оплату уличного освещения в селе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