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2590" w14:textId="9fc2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Акмая на 2022-2024 годы" от 30 декабря 2021 года № 18/3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октября 2022 года № 30/3.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Акмая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Акмая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86 563,4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4 752,4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81 811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88 847,8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-2 284,4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2 284,4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2 284,4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4 752,4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88 847,8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дорог районного значение и дорог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Выделленных из республиканского бюджета за счет целевого трансферта из Национального фонда РК неиспользованные (недоиспользованные) суммы целевых трансфертов и возврат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