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e183" w14:textId="024e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районном бюджете на 2022-2024 годы" от 27 декабря 2021 года № 17/2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ноября 2022 года № 31/2.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районном бюджете на 2022-2024 годы" от 27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17/2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26169)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22 356 539,0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3 373 979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119 132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18 840 128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23 153 795,4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-103 286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525 026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628 312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-693 970,4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- 693 970,4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768 855,3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638 497,4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563 612,5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ноября 2022 года № 31/2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17/2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18790396,6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18790396,6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-693970,4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