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142f" w14:textId="ff91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Байтерек на 2022-2024 годы" от 30 декабря 2021 года № 18/7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Байтерек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91 175,9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-3 392,9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3 392,9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