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c35f" w14:textId="5ebc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Тартогай на 2022-2024 годы" от 30 декабря 2021 года № 18/14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Тартогай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56 950,8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-1 751,8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1751,8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1 751,8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республиканского бюджета зп счет целевого трансферта из Национального фонда Республики Казахстан неиспользованные (недоиспользованные) суммы целевых трансфертов и возврат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