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b98c" w14:textId="a01b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2022-2024 годы" от 30 декабря 2021 года № 18/17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71 530,8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947,9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