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26f2" w14:textId="4db2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2022-2024 годы" от 30 декабря 2021 года № 18/19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61721,4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