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79b4" w14:textId="d3f7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Ортакшыл на 2022-2024 годы" от 30 декабря 2021 года № 18/20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"О бюджете сельского округа Ортакшыл на 2022-2024 годы" от 30 декабря 2021 года №18/20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2022–2024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68620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–66924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69342,9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-722,9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722,9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722,9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№30/20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№18/20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