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ed49" w14:textId="5c4e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Тенге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30 декабря 2022 года № 28/215.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кодексом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Тенге на 2023 - 2025 годы согласно приложениям 1, 2 и 3 соответственно к настоящему решению, в том числе на 2023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409 469,0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87 744,0 тысячи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224,0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6 966,0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314 535,0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412 035,4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- 2 566,4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2 566,4 тысяч тенге, в том числе: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2 566,4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Жанаозенского городского маслихата Мангистауской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10/88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городского бюджета в бюджет села Тенге на 2023 год выделена субвенция в сумме 314 535,0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Жанаозенского городского маслихата Мангистауской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10/88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2023 года.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28/215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села Тенге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Жанаозенского городского маслихата Мангистауской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10/88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409 469,0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412 035,4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79 475,4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- 2 566,4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28/215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28/215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