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89e0" w14:textId="8d98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Сарга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Сарга на 2022 – 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30 470,3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2 787,3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27 683,0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31 201,0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-730,7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Сарга на 2022 год выделена субвенция в сумме 20 652,0 тысячи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27/245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№15/145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