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bdaf" w14:textId="418b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Турыш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10 января 2022 года № 15/149.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решением Бейнеуского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№26276),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Турыш на 2022 – 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21 906,3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772,3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21 134,0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22 639,0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- 732,7 тысячи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23/228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Учесть,что из районного бюджета в бюджет села Турыш на 2022 год выделена субвенция в сумме 19 366,0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23/228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