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60c0" w14:textId="3ee6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15 марта 2022 года № 94. Отменено решением маслихата города Костаная Костанайской области от 14 апреля 2023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Костаная Костанайской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принятия).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Костанайский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Костанайского городского маслихата"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Костанайского городского маслихата" (далее – Аппарат маслихата)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организационно-правовой отдел аппарата маслихата (далее – отдел).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в течение трех лет со дня завершения оценки.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отделе.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не позднее 2 рабочих дней выносит его на рассмотрение Комиссии.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не позднее 2 рабочих дней выносит его на рассмотрение Комиссии.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отдела, ответственный за ведение кадрового делопроизводства (далее – ответственный сотрудник). Секретарь Комиссии не принимает участие в голосовании.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предоставляет на заседание Комиссии следующие документы: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отдела и двумя другими служащими государственного органа.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