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cb69" w14:textId="63ec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79 "О бюджете города Костаная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22 августа 2022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2022-2024 годы" от 24 декабря 2021 года № 79 (зарегистрировано в Реестре государственной регистрации нормативных правовых актов за № 26024)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74800335,1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48155866,0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93661,0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7275245,0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–19275563,1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80135435,4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73801,0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3894244,1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-9303145,4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9303145,4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2022 год в сумме 457945,0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74 800 335,1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80 135 435,4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21 043 139,4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10 162 957,4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7 999 594,4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7 999 594,4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Формированин или увеличение уставного капитала бридических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-9 303 145,4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9 303 145,4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60 592 037,9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46 049 428,9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2 556 626,4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53 642 312,4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Формированин или увеличение уставного капитала бридических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-4 096 230,0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