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a019" w14:textId="0b4a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79 "О бюджете города Костаная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октября 2022 года № 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2022-2024 годы" от 24 декабря 2021 года № 79 (зарегистрировано в Реестре государственной регистрации нормативных правовых актов за № 26024)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73284674,8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48155866,0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93661,0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7275245,0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17759902,8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75966941,3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73801,0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3894244,1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-6650311,6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6650311,6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73 284 674,8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17 759 902,8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17 759 902,8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17 759 902,8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75 966 941,3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17 331 837,1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16 788 719,9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10 308 175,8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6 480 544,1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10 261 559,6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Формированин или увеличение уставного капитала бридических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-6 650 311,6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6 650 311,6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61 125 205,9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46 582 596,9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28 816 690,5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14 115 435,5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54 175 480,4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Формированин или увеличение уставного капитала бридических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-4 096 230,0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