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7d38" w14:textId="81f7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экономики и бюджетного планирования"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мая 2022 года № 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экономики и бюджетного планирования"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экономики и бюджетного планирования"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экономики и бюджетного планирования" акимата города Рудного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экономики и бюджетного планирования" акимата города Рудного (далее – Учреждение) является государственным органом Республики Казахстан, осуществляющим руководство в сферах экономики и бюджетного планирования.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Учреждения утверждается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111500, Республика Казахстан, Костанайская область, город Рудный, улица Ленина, 95.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Учреждения осуществляется из республиканского и местных бюджетов,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планирования, способствующей эффективной реализации приоритетов социально-экономического развития;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реагирование на изменения экономической ситуации в стране и городе и принятие мер по стабилизации экономики города;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повышению инвестиционной активности;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экономического планирования;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трҰхлетнего бюджетного планирования, ориентированного на результат.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акиму города, государственному учреждению "Управление экономики и бюджетного планирования акимата Костанайской области" предложений по основным направлениям социально-экономического развития города;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участвовать в разработке нормативно-правовых актов;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информации, документов и иных материалов от государственных органов, должностных лиц и хозяйствующих субъектов всех форм собственности по запросу;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законодательства Республики Казахстан, обеспечение соблюдения и защиты прав, свобод и законных интересов граждан, рассмотрения в установленные законом сроки обращений физических и юридических лиц, принятия по ним необходимых мер;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исполнением предприятиями, организациями и учреждениями города стратегических и программных документов;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законом Республики Казахстан и нормативными правовыми актами.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Программы развития территории города Рудного и плана мероприятий по реализации Программы развития территории города Рудного;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Программы развития территории города Рудного;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разъяснение основных норм по дальнейшему функционированию системы государственного планирования (по Программе развития территории города Рудного, по разработке городского бюджета) для местных исполнительных органов;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городского бюджета, внесение проекта бюджета на рассмотрение акимата;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мер и внесение предложений акиму города по финансовому оздоровлению экономики;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предложений по улучшению структуры организаций, финансируемых из местного бюджета;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бюджетных инвестиционных проектов администраторов бюджетных программ и разработка по ним экономического заключения;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уточнению городского бюджета;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работы по обеспечению деятельности бюджетной комиссии города Рудного, подготовка протоколов заседаний бюджетной комиссии;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перечня приоритетных бюджетных инвестиционных проектов (программ);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проектов бюджетных программ администратора местных бюджетных программ;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состояния экономики города;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отчетов по выполнению программ, планов мероприятий, поручений Правительства Республики Казахстан, акима и акимата области и города;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деятельности предприятий города Рудного;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работы отделов, городских социальных и финансовых служб по разработке планов мероприятий по выполнению экономических и социальных программ по городу;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докладов и выступлений акима по вопросам социально-экономического развития на заседания акимата;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лимитов расходов администраторов бюджетных программ, лимитов на новые инициативы на основе прогнозных показателей социально-экономического развития Республики Казахстан, приоритетных направлений расходования бюджетных средств, размера дефицита соответствующего бюджета на плановый период;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бюджетных заявок администраторов бюджетных программ на предмет их соответствия бюджетному и иному законодательству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итогам рассмотрения бюджетных заявок, проектов бюджетных программ администраторов местных бюджетных программ формирование заключений по бюджетным заявкам и проектам бюджетных программ и направление их на рассмотрение соответствующей бюджетной комиссии;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государственных услуг в соответствии с законодательством;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доступности стандартов и регламентов государственных услуг;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иные функции в соответствии с законодательством Республики Казахстан.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Учреждения;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Учреждение функций;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работников Учреждения;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сотрудников, подписывает приказы по приему и увольнению работников;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своих полномочий обеспечивает исполнение требований законодательства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приказы, обязательные для исполнения работниками Учреждения;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структуре, штатной численности и штатному расписанию Учреждения и вносит их акиму на утверждение, устанавливает доплаты, размер материального поощрения сотрудников в пределах экономии средств по плану финансирования Учреждения;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относящимся к его компетенции;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 относится к коммунальной собственности.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осуществляется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